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9609AB" w14:textId="77777777" w:rsidR="00C93525" w:rsidRPr="00B61CC1" w:rsidRDefault="00C93525" w:rsidP="00B61CC1">
      <w:pPr>
        <w:widowControl w:val="0"/>
        <w:tabs>
          <w:tab w:val="left" w:pos="90"/>
        </w:tabs>
        <w:topLinePunct/>
        <w:rPr>
          <w:rFonts w:ascii="Arial" w:eastAsia="PMingLiU" w:hAnsi="Arial" w:cs="Arial"/>
          <w:b/>
        </w:rPr>
      </w:pPr>
    </w:p>
    <w:p w14:paraId="1DFDA410" w14:textId="77777777" w:rsidR="00C93525" w:rsidRPr="00B61CC1" w:rsidRDefault="00C93525" w:rsidP="00B61CC1">
      <w:pPr>
        <w:widowControl w:val="0"/>
        <w:tabs>
          <w:tab w:val="left" w:pos="90"/>
        </w:tabs>
        <w:topLinePunct/>
        <w:rPr>
          <w:rFonts w:ascii="Arial" w:eastAsia="PMingLiU" w:hAnsi="Arial" w:cs="Arial"/>
          <w:b/>
        </w:rPr>
      </w:pPr>
    </w:p>
    <w:p w14:paraId="3C37329D" w14:textId="2938E8EA" w:rsidR="0011205B" w:rsidRPr="009656DE" w:rsidRDefault="0011205B" w:rsidP="00B61CC1">
      <w:pPr>
        <w:pStyle w:val="xmsonormal"/>
        <w:widowControl w:val="0"/>
        <w:topLinePunct/>
        <w:jc w:val="center"/>
        <w:rPr>
          <w:rFonts w:ascii="Arial" w:eastAsia="PMingLiU" w:hAnsi="Arial" w:cs="Arial"/>
          <w:b/>
          <w:bCs/>
          <w:sz w:val="26"/>
          <w:szCs w:val="26"/>
          <w:lang w:eastAsia="zh-TW"/>
        </w:rPr>
      </w:pPr>
      <w:r w:rsidRPr="009656DE">
        <w:rPr>
          <w:rFonts w:ascii="Arial" w:eastAsia="PMingLiU" w:hAnsi="Arial" w:cs="Arial"/>
          <w:b/>
          <w:bCs/>
          <w:sz w:val="26"/>
          <w:szCs w:val="26"/>
          <w:lang w:eastAsia="zh-TW"/>
        </w:rPr>
        <w:t xml:space="preserve">Xiaomi </w:t>
      </w:r>
      <w:r w:rsidR="00F973F0" w:rsidRPr="009656DE">
        <w:rPr>
          <w:rFonts w:ascii="Arial" w:eastAsia="PMingLiU" w:hAnsi="Arial" w:cs="Arial"/>
          <w:b/>
          <w:bCs/>
          <w:sz w:val="26"/>
          <w:szCs w:val="26"/>
          <w:lang w:eastAsia="zh-TW"/>
        </w:rPr>
        <w:t xml:space="preserve">Posts Record </w:t>
      </w:r>
      <w:r w:rsidR="0041659A" w:rsidRPr="009656DE">
        <w:rPr>
          <w:rFonts w:ascii="Arial" w:eastAsia="PMingLiU" w:hAnsi="Arial" w:cs="Arial"/>
          <w:b/>
          <w:bCs/>
          <w:sz w:val="26"/>
          <w:szCs w:val="26"/>
          <w:lang w:eastAsia="zh-TW"/>
        </w:rPr>
        <w:t xml:space="preserve">2024 </w:t>
      </w:r>
      <w:r w:rsidR="00F973F0" w:rsidRPr="009656DE">
        <w:rPr>
          <w:rFonts w:ascii="Arial" w:eastAsia="PMingLiU" w:hAnsi="Arial" w:cs="Arial"/>
          <w:b/>
          <w:bCs/>
          <w:sz w:val="26"/>
          <w:szCs w:val="26"/>
          <w:lang w:eastAsia="zh-TW"/>
        </w:rPr>
        <w:t>Q2</w:t>
      </w:r>
      <w:r w:rsidRPr="009656DE">
        <w:rPr>
          <w:rFonts w:ascii="Arial" w:eastAsia="PMingLiU" w:hAnsi="Arial" w:cs="Arial"/>
          <w:b/>
          <w:bCs/>
          <w:sz w:val="26"/>
          <w:szCs w:val="26"/>
          <w:lang w:eastAsia="zh-TW"/>
        </w:rPr>
        <w:t xml:space="preserve"> </w:t>
      </w:r>
      <w:r w:rsidR="00F973F0" w:rsidRPr="009656DE">
        <w:rPr>
          <w:rFonts w:ascii="Arial" w:eastAsia="PMingLiU" w:hAnsi="Arial" w:cs="Arial"/>
          <w:b/>
          <w:bCs/>
          <w:sz w:val="26"/>
          <w:szCs w:val="26"/>
          <w:lang w:eastAsia="zh-TW"/>
        </w:rPr>
        <w:t xml:space="preserve">Revenue of </w:t>
      </w:r>
      <w:r w:rsidRPr="009656DE">
        <w:rPr>
          <w:rFonts w:ascii="Arial" w:eastAsia="PMingLiU" w:hAnsi="Arial" w:cs="Arial"/>
          <w:b/>
          <w:bCs/>
          <w:sz w:val="26"/>
          <w:szCs w:val="26"/>
          <w:lang w:eastAsia="zh-TW"/>
        </w:rPr>
        <w:t xml:space="preserve">RMB88.9 </w:t>
      </w:r>
      <w:proofErr w:type="gramStart"/>
      <w:r w:rsidRPr="009656DE">
        <w:rPr>
          <w:rFonts w:ascii="Arial" w:eastAsia="PMingLiU" w:hAnsi="Arial" w:cs="Arial"/>
          <w:b/>
          <w:bCs/>
          <w:sz w:val="26"/>
          <w:szCs w:val="26"/>
          <w:lang w:eastAsia="zh-TW"/>
        </w:rPr>
        <w:t>Billion</w:t>
      </w:r>
      <w:proofErr w:type="gramEnd"/>
    </w:p>
    <w:p w14:paraId="02A7E749" w14:textId="408994B6" w:rsidR="0011205B" w:rsidRPr="009656DE" w:rsidRDefault="008D5C36" w:rsidP="00B61CC1">
      <w:pPr>
        <w:pStyle w:val="xmsonormal"/>
        <w:widowControl w:val="0"/>
        <w:topLinePunct/>
        <w:jc w:val="center"/>
        <w:rPr>
          <w:rFonts w:ascii="Arial" w:eastAsia="PMingLiU" w:hAnsi="Arial" w:cs="Arial"/>
          <w:b/>
          <w:bCs/>
          <w:sz w:val="26"/>
          <w:szCs w:val="26"/>
        </w:rPr>
      </w:pPr>
      <w:r w:rsidRPr="009656DE">
        <w:rPr>
          <w:rFonts w:ascii="Arial" w:eastAsia="PMingLiU" w:hAnsi="Arial" w:cs="Arial"/>
          <w:b/>
          <w:bCs/>
          <w:sz w:val="26"/>
          <w:szCs w:val="26"/>
          <w:lang w:eastAsia="zh-TW"/>
        </w:rPr>
        <w:t xml:space="preserve">Delivers </w:t>
      </w:r>
      <w:r w:rsidR="0011205B" w:rsidRPr="009656DE">
        <w:rPr>
          <w:rFonts w:ascii="Arial" w:eastAsia="PMingLiU" w:hAnsi="Arial" w:cs="Arial"/>
          <w:b/>
          <w:bCs/>
          <w:sz w:val="26"/>
          <w:szCs w:val="26"/>
          <w:lang w:eastAsia="zh-TW"/>
        </w:rPr>
        <w:t>Double-Digit Growth for Th</w:t>
      </w:r>
      <w:r w:rsidR="000E6D47" w:rsidRPr="009656DE">
        <w:rPr>
          <w:rFonts w:ascii="Arial" w:eastAsia="PMingLiU" w:hAnsi="Arial" w:cs="Arial"/>
          <w:b/>
          <w:bCs/>
          <w:sz w:val="26"/>
          <w:szCs w:val="26"/>
          <w:lang w:eastAsia="zh-TW"/>
        </w:rPr>
        <w:t xml:space="preserve">ird Straight </w:t>
      </w:r>
      <w:r w:rsidR="0011205B" w:rsidRPr="009656DE">
        <w:rPr>
          <w:rFonts w:ascii="Arial" w:eastAsia="PMingLiU" w:hAnsi="Arial" w:cs="Arial"/>
          <w:b/>
          <w:bCs/>
          <w:sz w:val="26"/>
          <w:szCs w:val="26"/>
          <w:lang w:eastAsia="zh-TW"/>
        </w:rPr>
        <w:t>Quarter</w:t>
      </w:r>
    </w:p>
    <w:p w14:paraId="5AD69B46" w14:textId="0448924D" w:rsidR="00C93525" w:rsidRPr="009656DE" w:rsidRDefault="00B45052" w:rsidP="00413168">
      <w:pPr>
        <w:pStyle w:val="xmsonormal"/>
        <w:widowControl w:val="0"/>
        <w:topLinePunct/>
        <w:jc w:val="center"/>
        <w:rPr>
          <w:rFonts w:ascii="Arial" w:eastAsia="PMingLiU" w:hAnsi="Arial" w:cs="Arial"/>
          <w:b/>
          <w:bCs/>
          <w:i/>
          <w:iCs/>
        </w:rPr>
      </w:pPr>
      <w:r w:rsidRPr="009656DE">
        <w:rPr>
          <w:rFonts w:ascii="Arial" w:eastAsia="DengXian" w:hAnsi="Arial" w:cs="Arial"/>
          <w:b/>
          <w:bCs/>
          <w:i/>
          <w:iCs/>
        </w:rPr>
        <w:t>* * *</w:t>
      </w:r>
    </w:p>
    <w:p w14:paraId="3458545D" w14:textId="38DC4043" w:rsidR="0011205B" w:rsidRPr="009656DE" w:rsidRDefault="0011205B" w:rsidP="00B61CC1">
      <w:pPr>
        <w:pStyle w:val="xmsonormal"/>
        <w:widowControl w:val="0"/>
        <w:topLinePunct/>
        <w:jc w:val="center"/>
        <w:rPr>
          <w:rFonts w:ascii="Arial" w:eastAsia="PMingLiU" w:hAnsi="Arial" w:cs="Arial"/>
          <w:b/>
          <w:bCs/>
          <w:i/>
          <w:iCs/>
          <w:lang w:eastAsia="zh-TW"/>
        </w:rPr>
      </w:pPr>
      <w:r w:rsidRPr="009656DE">
        <w:rPr>
          <w:rFonts w:ascii="Arial" w:eastAsia="PMingLiU" w:hAnsi="Arial" w:cs="Arial"/>
          <w:b/>
          <w:bCs/>
          <w:i/>
          <w:iCs/>
          <w:lang w:eastAsia="zh-TW"/>
        </w:rPr>
        <w:t xml:space="preserve">Revenue Growth Accelerates as Xiaomi </w:t>
      </w:r>
      <w:r w:rsidR="00D26037" w:rsidRPr="009656DE">
        <w:rPr>
          <w:rFonts w:ascii="Arial" w:eastAsia="PMingLiU" w:hAnsi="Arial" w:cs="Arial"/>
          <w:b/>
          <w:bCs/>
          <w:i/>
          <w:iCs/>
          <w:lang w:eastAsia="zh-TW"/>
        </w:rPr>
        <w:t xml:space="preserve">Embarks on </w:t>
      </w:r>
      <w:r w:rsidRPr="009656DE">
        <w:rPr>
          <w:rFonts w:ascii="Arial" w:eastAsia="PMingLiU" w:hAnsi="Arial" w:cs="Arial"/>
          <w:b/>
          <w:bCs/>
          <w:i/>
          <w:iCs/>
          <w:lang w:eastAsia="zh-TW"/>
        </w:rPr>
        <w:t>a New Growth Cycle</w:t>
      </w:r>
    </w:p>
    <w:p w14:paraId="52842A10" w14:textId="77777777" w:rsidR="00C93525" w:rsidRPr="009656DE" w:rsidRDefault="00C93525" w:rsidP="00B61CC1">
      <w:pPr>
        <w:pStyle w:val="xmsonormal"/>
        <w:widowControl w:val="0"/>
        <w:topLinePunct/>
        <w:jc w:val="center"/>
        <w:rPr>
          <w:rFonts w:ascii="Arial" w:eastAsia="PMingLiU" w:hAnsi="Arial" w:cs="Arial"/>
          <w:b/>
        </w:rPr>
      </w:pPr>
    </w:p>
    <w:p w14:paraId="13672336" w14:textId="77777777" w:rsidR="002D6E2A" w:rsidRPr="009656DE" w:rsidRDefault="002D6E2A" w:rsidP="00B61CC1">
      <w:pPr>
        <w:pStyle w:val="xmsonormal"/>
        <w:widowControl w:val="0"/>
        <w:topLinePunct/>
        <w:jc w:val="center"/>
        <w:rPr>
          <w:rFonts w:ascii="Arial" w:eastAsia="PMingLiU" w:hAnsi="Arial" w:cs="Arial"/>
          <w:b/>
        </w:rPr>
      </w:pPr>
    </w:p>
    <w:p w14:paraId="069A6E2A" w14:textId="659F3901" w:rsidR="0011205B" w:rsidRPr="009656DE" w:rsidRDefault="0011205B" w:rsidP="00B61CC1">
      <w:pPr>
        <w:jc w:val="both"/>
        <w:rPr>
          <w:rFonts w:ascii="Arial" w:hAnsi="Arial" w:cs="Arial"/>
          <w:sz w:val="22"/>
          <w:szCs w:val="22"/>
        </w:rPr>
      </w:pPr>
      <w:r w:rsidRPr="009656DE">
        <w:rPr>
          <w:rFonts w:ascii="Arial" w:hAnsi="Arial" w:cs="Arial"/>
          <w:b/>
          <w:sz w:val="22"/>
          <w:szCs w:val="22"/>
        </w:rPr>
        <w:t>Beijing, Hong Kong, August 21, 2024</w:t>
      </w:r>
      <w:r w:rsidRPr="009656DE">
        <w:rPr>
          <w:rFonts w:ascii="Arial" w:hAnsi="Arial" w:cs="Arial"/>
          <w:sz w:val="22"/>
          <w:szCs w:val="22"/>
        </w:rPr>
        <w:t xml:space="preserve"> — </w:t>
      </w:r>
      <w:r w:rsidRPr="009656DE">
        <w:rPr>
          <w:rFonts w:ascii="Arial" w:hAnsi="Arial" w:cs="Arial"/>
          <w:b/>
          <w:sz w:val="22"/>
          <w:szCs w:val="22"/>
        </w:rPr>
        <w:t xml:space="preserve">Xiaomi Corporation </w:t>
      </w:r>
      <w:r w:rsidRPr="009656DE">
        <w:rPr>
          <w:rFonts w:ascii="Arial" w:hAnsi="Arial" w:cs="Arial"/>
          <w:sz w:val="22"/>
          <w:szCs w:val="22"/>
        </w:rPr>
        <w:t>(“Xiaomi” or the “Group”; stock code:1810), a consumer electronics and smart manufacturing company with smartphones</w:t>
      </w:r>
      <w:r w:rsidRPr="009656DE">
        <w:rPr>
          <w:rFonts w:ascii="Arial" w:hAnsi="Arial" w:cs="Arial"/>
          <w:spacing w:val="-16"/>
          <w:sz w:val="22"/>
          <w:szCs w:val="22"/>
        </w:rPr>
        <w:t xml:space="preserve"> </w:t>
      </w:r>
      <w:r w:rsidRPr="009656DE">
        <w:rPr>
          <w:rFonts w:ascii="Arial" w:hAnsi="Arial" w:cs="Arial"/>
          <w:sz w:val="22"/>
          <w:szCs w:val="22"/>
        </w:rPr>
        <w:t>and</w:t>
      </w:r>
      <w:r w:rsidRPr="009656DE">
        <w:rPr>
          <w:rFonts w:ascii="Arial" w:hAnsi="Arial" w:cs="Arial"/>
          <w:spacing w:val="-15"/>
          <w:sz w:val="22"/>
          <w:szCs w:val="22"/>
        </w:rPr>
        <w:t xml:space="preserve"> </w:t>
      </w:r>
      <w:r w:rsidRPr="009656DE">
        <w:rPr>
          <w:rFonts w:ascii="Arial" w:hAnsi="Arial" w:cs="Arial"/>
          <w:sz w:val="22"/>
          <w:szCs w:val="22"/>
        </w:rPr>
        <w:t>smart</w:t>
      </w:r>
      <w:r w:rsidRPr="009656DE">
        <w:rPr>
          <w:rFonts w:ascii="Arial" w:hAnsi="Arial" w:cs="Arial"/>
          <w:spacing w:val="-15"/>
          <w:sz w:val="22"/>
          <w:szCs w:val="22"/>
        </w:rPr>
        <w:t xml:space="preserve"> </w:t>
      </w:r>
      <w:r w:rsidRPr="009656DE">
        <w:rPr>
          <w:rFonts w:ascii="Arial" w:hAnsi="Arial" w:cs="Arial"/>
          <w:sz w:val="22"/>
          <w:szCs w:val="22"/>
        </w:rPr>
        <w:t>hardware</w:t>
      </w:r>
      <w:r w:rsidRPr="009656DE">
        <w:rPr>
          <w:rFonts w:ascii="Arial" w:hAnsi="Arial" w:cs="Arial"/>
          <w:spacing w:val="-15"/>
          <w:sz w:val="22"/>
          <w:szCs w:val="22"/>
        </w:rPr>
        <w:t xml:space="preserve"> </w:t>
      </w:r>
      <w:r w:rsidRPr="009656DE">
        <w:rPr>
          <w:rFonts w:ascii="Arial" w:hAnsi="Arial" w:cs="Arial"/>
          <w:sz w:val="22"/>
          <w:szCs w:val="22"/>
        </w:rPr>
        <w:t>connected</w:t>
      </w:r>
      <w:r w:rsidRPr="009656DE">
        <w:rPr>
          <w:rFonts w:ascii="Arial" w:hAnsi="Arial" w:cs="Arial"/>
          <w:spacing w:val="-15"/>
          <w:sz w:val="22"/>
          <w:szCs w:val="22"/>
        </w:rPr>
        <w:t xml:space="preserve"> </w:t>
      </w:r>
      <w:r w:rsidRPr="009656DE">
        <w:rPr>
          <w:rFonts w:ascii="Arial" w:hAnsi="Arial" w:cs="Arial"/>
          <w:sz w:val="22"/>
          <w:szCs w:val="22"/>
        </w:rPr>
        <w:t>by</w:t>
      </w:r>
      <w:r w:rsidRPr="009656DE">
        <w:rPr>
          <w:rFonts w:ascii="Arial" w:hAnsi="Arial" w:cs="Arial"/>
          <w:spacing w:val="-14"/>
          <w:sz w:val="22"/>
          <w:szCs w:val="22"/>
        </w:rPr>
        <w:t xml:space="preserve"> </w:t>
      </w:r>
      <w:r w:rsidRPr="009656DE">
        <w:rPr>
          <w:rFonts w:ascii="Arial" w:hAnsi="Arial" w:cs="Arial"/>
          <w:sz w:val="22"/>
          <w:szCs w:val="22"/>
        </w:rPr>
        <w:t>an</w:t>
      </w:r>
      <w:r w:rsidRPr="009656DE">
        <w:rPr>
          <w:rFonts w:ascii="Arial" w:hAnsi="Arial" w:cs="Arial"/>
          <w:spacing w:val="-15"/>
          <w:sz w:val="22"/>
          <w:szCs w:val="22"/>
        </w:rPr>
        <w:t xml:space="preserve"> </w:t>
      </w:r>
      <w:r w:rsidRPr="009656DE">
        <w:rPr>
          <w:rFonts w:ascii="Arial" w:hAnsi="Arial" w:cs="Arial"/>
          <w:sz w:val="22"/>
          <w:szCs w:val="22"/>
        </w:rPr>
        <w:t>Internet</w:t>
      </w:r>
      <w:r w:rsidRPr="009656DE">
        <w:rPr>
          <w:rFonts w:ascii="Arial" w:hAnsi="Arial" w:cs="Arial"/>
          <w:spacing w:val="-13"/>
          <w:sz w:val="22"/>
          <w:szCs w:val="22"/>
        </w:rPr>
        <w:t xml:space="preserve"> </w:t>
      </w:r>
      <w:r w:rsidRPr="009656DE">
        <w:rPr>
          <w:rFonts w:ascii="Arial" w:hAnsi="Arial" w:cs="Arial"/>
          <w:sz w:val="22"/>
          <w:szCs w:val="22"/>
        </w:rPr>
        <w:t>of</w:t>
      </w:r>
      <w:r w:rsidRPr="009656DE">
        <w:rPr>
          <w:rFonts w:ascii="Arial" w:hAnsi="Arial" w:cs="Arial"/>
          <w:spacing w:val="-13"/>
          <w:sz w:val="22"/>
          <w:szCs w:val="22"/>
        </w:rPr>
        <w:t xml:space="preserve"> </w:t>
      </w:r>
      <w:r w:rsidRPr="009656DE">
        <w:rPr>
          <w:rFonts w:ascii="Arial" w:hAnsi="Arial" w:cs="Arial"/>
          <w:sz w:val="22"/>
          <w:szCs w:val="22"/>
        </w:rPr>
        <w:t>Things</w:t>
      </w:r>
      <w:r w:rsidRPr="009656DE">
        <w:rPr>
          <w:rFonts w:ascii="Arial" w:hAnsi="Arial" w:cs="Arial"/>
          <w:spacing w:val="-16"/>
          <w:sz w:val="22"/>
          <w:szCs w:val="22"/>
        </w:rPr>
        <w:t xml:space="preserve"> </w:t>
      </w:r>
      <w:r w:rsidRPr="009656DE">
        <w:rPr>
          <w:rFonts w:ascii="Arial" w:hAnsi="Arial" w:cs="Arial"/>
          <w:sz w:val="22"/>
          <w:szCs w:val="22"/>
        </w:rPr>
        <w:t>(“IoT”)</w:t>
      </w:r>
      <w:r w:rsidRPr="009656DE">
        <w:rPr>
          <w:rFonts w:ascii="Arial" w:hAnsi="Arial" w:cs="Arial"/>
          <w:spacing w:val="-15"/>
          <w:sz w:val="22"/>
          <w:szCs w:val="22"/>
        </w:rPr>
        <w:t xml:space="preserve"> </w:t>
      </w:r>
      <w:r w:rsidRPr="009656DE">
        <w:rPr>
          <w:rFonts w:ascii="Arial" w:hAnsi="Arial" w:cs="Arial"/>
          <w:sz w:val="22"/>
          <w:szCs w:val="22"/>
        </w:rPr>
        <w:t xml:space="preserve">platform at its core, announced its unaudited consolidated results for the three months ended June 30, 2023 (“2024 Q2” or “the Period”). Xiaomi </w:t>
      </w:r>
      <w:r w:rsidR="00294581" w:rsidRPr="009656DE">
        <w:rPr>
          <w:rFonts w:ascii="Arial" w:hAnsi="Arial" w:cs="Arial"/>
          <w:sz w:val="22"/>
          <w:szCs w:val="22"/>
        </w:rPr>
        <w:t xml:space="preserve">reported </w:t>
      </w:r>
      <w:r w:rsidRPr="009656DE">
        <w:rPr>
          <w:rFonts w:ascii="Arial" w:hAnsi="Arial" w:cs="Arial"/>
          <w:sz w:val="22"/>
          <w:szCs w:val="22"/>
        </w:rPr>
        <w:t xml:space="preserve">double-digit year-over-year (YoY) revenue growth for </w:t>
      </w:r>
      <w:r w:rsidR="000B67FE" w:rsidRPr="009656DE">
        <w:rPr>
          <w:rFonts w:ascii="Arial" w:hAnsi="Arial" w:cs="Arial"/>
          <w:sz w:val="22"/>
          <w:szCs w:val="22"/>
        </w:rPr>
        <w:t xml:space="preserve">the third </w:t>
      </w:r>
      <w:r w:rsidRPr="009656DE">
        <w:rPr>
          <w:rFonts w:ascii="Arial" w:hAnsi="Arial" w:cs="Arial"/>
          <w:sz w:val="22"/>
          <w:szCs w:val="22"/>
        </w:rPr>
        <w:t>consecutive quarter</w:t>
      </w:r>
      <w:r w:rsidR="007B5CE9" w:rsidRPr="009656DE">
        <w:rPr>
          <w:rFonts w:ascii="Arial" w:hAnsi="Arial" w:cs="Arial"/>
          <w:sz w:val="22"/>
          <w:szCs w:val="22"/>
        </w:rPr>
        <w:t xml:space="preserve"> </w:t>
      </w:r>
      <w:r w:rsidR="000B67FE" w:rsidRPr="009656DE">
        <w:rPr>
          <w:rFonts w:ascii="Arial" w:hAnsi="Arial" w:cs="Arial"/>
          <w:sz w:val="22"/>
          <w:szCs w:val="22"/>
        </w:rPr>
        <w:t xml:space="preserve">in </w:t>
      </w:r>
      <w:r w:rsidR="00DE7C08" w:rsidRPr="009656DE">
        <w:rPr>
          <w:rFonts w:ascii="Arial" w:hAnsi="Arial" w:cs="Arial"/>
          <w:sz w:val="22"/>
          <w:szCs w:val="22"/>
        </w:rPr>
        <w:t>2024 Q2</w:t>
      </w:r>
      <w:r w:rsidR="000B67FE" w:rsidRPr="009656DE">
        <w:rPr>
          <w:rFonts w:ascii="Arial" w:hAnsi="Arial" w:cs="Arial"/>
          <w:sz w:val="22"/>
          <w:szCs w:val="22"/>
        </w:rPr>
        <w:t>, with</w:t>
      </w:r>
      <w:r w:rsidRPr="009656DE">
        <w:rPr>
          <w:rFonts w:ascii="Arial" w:hAnsi="Arial" w:cs="Arial"/>
          <w:sz w:val="22"/>
          <w:szCs w:val="22"/>
        </w:rPr>
        <w:t xml:space="preserve"> revenue </w:t>
      </w:r>
      <w:r w:rsidR="000B67FE" w:rsidRPr="009656DE">
        <w:rPr>
          <w:rFonts w:ascii="Arial" w:hAnsi="Arial" w:cs="Arial"/>
          <w:sz w:val="22"/>
          <w:szCs w:val="22"/>
        </w:rPr>
        <w:t xml:space="preserve">reaching </w:t>
      </w:r>
      <w:r w:rsidRPr="009656DE">
        <w:rPr>
          <w:rFonts w:ascii="Arial" w:hAnsi="Arial" w:cs="Arial"/>
          <w:sz w:val="22"/>
          <w:szCs w:val="22"/>
        </w:rPr>
        <w:t>RMB</w:t>
      </w:r>
      <w:r w:rsidRPr="009656DE">
        <w:rPr>
          <w:rFonts w:ascii="Arial" w:eastAsia="PMingLiU" w:hAnsi="Arial" w:cs="Arial"/>
          <w:sz w:val="22"/>
          <w:szCs w:val="22"/>
          <w:lang w:eastAsia="zh-TW"/>
        </w:rPr>
        <w:t>88.9</w:t>
      </w:r>
      <w:r w:rsidR="00782FAA" w:rsidRPr="009656DE">
        <w:rPr>
          <w:rFonts w:ascii="Arial" w:eastAsia="PMingLiU" w:hAnsi="Arial" w:cs="Arial"/>
          <w:sz w:val="22"/>
          <w:szCs w:val="22"/>
          <w:lang w:eastAsia="zh-TW"/>
        </w:rPr>
        <w:t xml:space="preserve"> </w:t>
      </w:r>
      <w:r w:rsidRPr="009656DE">
        <w:rPr>
          <w:rFonts w:ascii="Arial" w:hAnsi="Arial" w:cs="Arial"/>
          <w:sz w:val="22"/>
          <w:szCs w:val="22"/>
        </w:rPr>
        <w:t>billion, a 32% YoY increase. The adjusted net profit was RMB</w:t>
      </w:r>
      <w:r w:rsidRPr="009656DE">
        <w:rPr>
          <w:rFonts w:ascii="Arial" w:eastAsia="PMingLiU" w:hAnsi="Arial" w:cs="Arial"/>
          <w:sz w:val="22"/>
          <w:szCs w:val="22"/>
          <w:lang w:eastAsia="zh-TW"/>
        </w:rPr>
        <w:t>6.2</w:t>
      </w:r>
      <w:r w:rsidR="00782FAA" w:rsidRPr="009656DE">
        <w:rPr>
          <w:rFonts w:ascii="Arial" w:eastAsia="PMingLiU" w:hAnsi="Arial" w:cs="Arial"/>
          <w:sz w:val="22"/>
          <w:szCs w:val="22"/>
          <w:lang w:eastAsia="zh-TW"/>
        </w:rPr>
        <w:t xml:space="preserve"> </w:t>
      </w:r>
      <w:r w:rsidRPr="009656DE">
        <w:rPr>
          <w:rFonts w:ascii="Arial" w:hAnsi="Arial" w:cs="Arial"/>
          <w:sz w:val="22"/>
          <w:szCs w:val="22"/>
        </w:rPr>
        <w:t xml:space="preserve">billion, </w:t>
      </w:r>
      <w:r w:rsidR="00367E57" w:rsidRPr="009656DE">
        <w:rPr>
          <w:rFonts w:ascii="Arial" w:hAnsi="Arial" w:cs="Arial"/>
          <w:sz w:val="22"/>
          <w:szCs w:val="22"/>
        </w:rPr>
        <w:t xml:space="preserve">marking </w:t>
      </w:r>
      <w:r w:rsidRPr="009656DE">
        <w:rPr>
          <w:rFonts w:ascii="Arial" w:hAnsi="Arial" w:cs="Arial"/>
          <w:sz w:val="22"/>
          <w:szCs w:val="22"/>
        </w:rPr>
        <w:t xml:space="preserve">a 20.1% YoY </w:t>
      </w:r>
      <w:r w:rsidR="00367E57" w:rsidRPr="009656DE">
        <w:rPr>
          <w:rFonts w:ascii="Arial" w:hAnsi="Arial" w:cs="Arial"/>
          <w:sz w:val="22"/>
          <w:szCs w:val="22"/>
        </w:rPr>
        <w:t>increase and</w:t>
      </w:r>
      <w:r w:rsidRPr="009656DE">
        <w:rPr>
          <w:rFonts w:ascii="Arial" w:hAnsi="Arial" w:cs="Arial"/>
          <w:sz w:val="22"/>
          <w:szCs w:val="22"/>
        </w:rPr>
        <w:t xml:space="preserve"> underscoring robust growth. The overall gross profit margin remained strong at 20.7%. </w:t>
      </w:r>
      <w:r w:rsidR="000C002C" w:rsidRPr="009656DE">
        <w:rPr>
          <w:rFonts w:ascii="Arial" w:hAnsi="Arial" w:cs="Arial"/>
          <w:sz w:val="22"/>
          <w:szCs w:val="22"/>
        </w:rPr>
        <w:t>Xiaomi</w:t>
      </w:r>
      <w:r w:rsidR="002C2A27" w:rsidRPr="009656DE">
        <w:rPr>
          <w:rFonts w:ascii="Arial" w:hAnsi="Arial" w:cs="Arial"/>
          <w:sz w:val="22"/>
          <w:szCs w:val="22"/>
        </w:rPr>
        <w:t xml:space="preserve">’s </w:t>
      </w:r>
      <w:r w:rsidRPr="009656DE">
        <w:rPr>
          <w:rFonts w:ascii="Arial" w:hAnsi="Arial" w:cs="Arial"/>
          <w:sz w:val="22"/>
          <w:szCs w:val="22"/>
        </w:rPr>
        <w:t>three core businesses</w:t>
      </w:r>
      <w:r w:rsidR="002C2A27" w:rsidRPr="009656DE">
        <w:rPr>
          <w:rFonts w:ascii="Arial" w:hAnsi="Arial" w:cs="Arial"/>
          <w:sz w:val="22"/>
          <w:szCs w:val="22"/>
        </w:rPr>
        <w:t xml:space="preserve"> </w:t>
      </w:r>
      <w:r w:rsidRPr="009656DE">
        <w:rPr>
          <w:rFonts w:ascii="Arial" w:hAnsi="Arial" w:cs="Arial"/>
          <w:sz w:val="22"/>
          <w:szCs w:val="22"/>
        </w:rPr>
        <w:t>—</w:t>
      </w:r>
      <w:r w:rsidR="002C2A27" w:rsidRPr="009656DE">
        <w:rPr>
          <w:rFonts w:ascii="Arial" w:hAnsi="Arial" w:cs="Arial"/>
          <w:sz w:val="22"/>
          <w:szCs w:val="22"/>
        </w:rPr>
        <w:t xml:space="preserve"> </w:t>
      </w:r>
      <w:r w:rsidRPr="009656DE">
        <w:rPr>
          <w:rFonts w:ascii="Arial" w:hAnsi="Arial" w:cs="Arial"/>
          <w:sz w:val="22"/>
          <w:szCs w:val="22"/>
        </w:rPr>
        <w:t xml:space="preserve">smartphones, IoT and lifestyle products, and </w:t>
      </w:r>
      <w:r w:rsidRPr="009656DE">
        <w:rPr>
          <w:rFonts w:ascii="Arial" w:eastAsia="PMingLiU" w:hAnsi="Arial" w:cs="Arial"/>
          <w:sz w:val="22"/>
          <w:szCs w:val="22"/>
          <w:lang w:eastAsia="zh-TW"/>
        </w:rPr>
        <w:t>i</w:t>
      </w:r>
      <w:r w:rsidRPr="009656DE">
        <w:rPr>
          <w:rFonts w:ascii="Arial" w:hAnsi="Arial" w:cs="Arial"/>
          <w:sz w:val="22"/>
          <w:szCs w:val="22"/>
        </w:rPr>
        <w:t>nternet services</w:t>
      </w:r>
      <w:r w:rsidR="002C2A27" w:rsidRPr="009656DE">
        <w:rPr>
          <w:rFonts w:ascii="Arial" w:hAnsi="Arial" w:cs="Arial"/>
          <w:sz w:val="22"/>
          <w:szCs w:val="22"/>
        </w:rPr>
        <w:t xml:space="preserve"> </w:t>
      </w:r>
      <w:r w:rsidRPr="009656DE">
        <w:rPr>
          <w:rFonts w:ascii="Arial" w:hAnsi="Arial" w:cs="Arial"/>
          <w:sz w:val="22"/>
          <w:szCs w:val="22"/>
        </w:rPr>
        <w:t>—</w:t>
      </w:r>
      <w:r w:rsidR="002C2A27" w:rsidRPr="009656DE">
        <w:rPr>
          <w:rFonts w:ascii="Arial" w:hAnsi="Arial" w:cs="Arial"/>
          <w:sz w:val="22"/>
          <w:szCs w:val="22"/>
        </w:rPr>
        <w:t xml:space="preserve"> </w:t>
      </w:r>
      <w:r w:rsidR="00394913" w:rsidRPr="009656DE">
        <w:rPr>
          <w:rFonts w:ascii="Arial" w:hAnsi="Arial" w:cs="Arial"/>
          <w:sz w:val="22"/>
          <w:szCs w:val="22"/>
        </w:rPr>
        <w:t xml:space="preserve">outperformed market expectations with </w:t>
      </w:r>
      <w:r w:rsidRPr="009656DE">
        <w:rPr>
          <w:rFonts w:ascii="Arial" w:hAnsi="Arial" w:cs="Arial"/>
          <w:sz w:val="22"/>
          <w:szCs w:val="22"/>
        </w:rPr>
        <w:t>revenues of RMB</w:t>
      </w:r>
      <w:r w:rsidRPr="009656DE">
        <w:rPr>
          <w:rFonts w:ascii="Arial" w:eastAsia="PMingLiU" w:hAnsi="Arial" w:cs="Arial"/>
          <w:sz w:val="22"/>
          <w:szCs w:val="22"/>
          <w:lang w:eastAsia="zh-TW"/>
        </w:rPr>
        <w:t>46.5</w:t>
      </w:r>
      <w:r w:rsidRPr="009656DE">
        <w:rPr>
          <w:rFonts w:ascii="Arial" w:hAnsi="Arial" w:cs="Arial"/>
          <w:sz w:val="22"/>
          <w:szCs w:val="22"/>
        </w:rPr>
        <w:t xml:space="preserve"> billion, RMB</w:t>
      </w:r>
      <w:r w:rsidRPr="009656DE">
        <w:rPr>
          <w:rFonts w:ascii="Arial" w:eastAsia="PMingLiU" w:hAnsi="Arial" w:cs="Arial"/>
          <w:sz w:val="22"/>
          <w:szCs w:val="22"/>
          <w:lang w:eastAsia="zh-TW"/>
        </w:rPr>
        <w:t>26.8</w:t>
      </w:r>
      <w:r w:rsidRPr="009656DE">
        <w:rPr>
          <w:rFonts w:ascii="Arial" w:hAnsi="Arial" w:cs="Arial"/>
          <w:sz w:val="22"/>
          <w:szCs w:val="22"/>
        </w:rPr>
        <w:t xml:space="preserve"> billion, and RMB</w:t>
      </w:r>
      <w:r w:rsidRPr="009656DE">
        <w:rPr>
          <w:rFonts w:ascii="Arial" w:eastAsia="PMingLiU" w:hAnsi="Arial" w:cs="Arial"/>
          <w:sz w:val="22"/>
          <w:szCs w:val="22"/>
          <w:lang w:eastAsia="zh-TW"/>
        </w:rPr>
        <w:t>8.3</w:t>
      </w:r>
      <w:r w:rsidRPr="009656DE">
        <w:rPr>
          <w:rFonts w:ascii="Arial" w:hAnsi="Arial" w:cs="Arial"/>
          <w:sz w:val="22"/>
          <w:szCs w:val="22"/>
        </w:rPr>
        <w:t xml:space="preserve"> billion respectively</w:t>
      </w:r>
      <w:r w:rsidR="000C002C" w:rsidRPr="009656DE">
        <w:rPr>
          <w:rFonts w:ascii="Arial" w:hAnsi="Arial" w:cs="Arial"/>
          <w:sz w:val="22"/>
          <w:szCs w:val="22"/>
        </w:rPr>
        <w:t>. R</w:t>
      </w:r>
      <w:r w:rsidRPr="009656DE">
        <w:rPr>
          <w:rFonts w:ascii="Arial" w:hAnsi="Arial" w:cs="Arial"/>
          <w:sz w:val="22"/>
          <w:szCs w:val="22"/>
        </w:rPr>
        <w:t xml:space="preserve">evenue from the smart EV business and other new initiatives </w:t>
      </w:r>
      <w:r w:rsidR="000656CD" w:rsidRPr="009656DE">
        <w:rPr>
          <w:rFonts w:ascii="Arial" w:hAnsi="Arial" w:cs="Arial"/>
          <w:sz w:val="22"/>
          <w:szCs w:val="22"/>
        </w:rPr>
        <w:t>totalled</w:t>
      </w:r>
      <w:r w:rsidRPr="009656DE">
        <w:rPr>
          <w:rFonts w:ascii="Arial" w:hAnsi="Arial" w:cs="Arial"/>
          <w:sz w:val="22"/>
          <w:szCs w:val="22"/>
        </w:rPr>
        <w:t xml:space="preserve"> RMB</w:t>
      </w:r>
      <w:r w:rsidRPr="009656DE">
        <w:rPr>
          <w:rFonts w:ascii="Arial" w:eastAsia="PMingLiU" w:hAnsi="Arial" w:cs="Arial"/>
          <w:sz w:val="22"/>
          <w:szCs w:val="22"/>
          <w:lang w:eastAsia="zh-TW"/>
        </w:rPr>
        <w:t>6.4</w:t>
      </w:r>
      <w:r w:rsidRPr="009656DE">
        <w:rPr>
          <w:rFonts w:ascii="Arial" w:hAnsi="Arial" w:cs="Arial"/>
          <w:sz w:val="22"/>
          <w:szCs w:val="22"/>
        </w:rPr>
        <w:t xml:space="preserve"> billion</w:t>
      </w:r>
      <w:r w:rsidR="00BD79DA" w:rsidRPr="009656DE">
        <w:rPr>
          <w:rFonts w:ascii="Arial" w:hAnsi="Arial" w:cs="Arial"/>
          <w:sz w:val="22"/>
          <w:szCs w:val="22"/>
        </w:rPr>
        <w:t>.</w:t>
      </w:r>
      <w:r w:rsidRPr="009656DE">
        <w:rPr>
          <w:rFonts w:ascii="Arial" w:hAnsi="Arial" w:cs="Arial"/>
          <w:sz w:val="22"/>
          <w:szCs w:val="22"/>
        </w:rPr>
        <w:t xml:space="preserve"> </w:t>
      </w:r>
      <w:r w:rsidR="000C002C" w:rsidRPr="009656DE">
        <w:rPr>
          <w:rFonts w:ascii="Arial" w:hAnsi="Arial" w:cs="Arial"/>
          <w:sz w:val="22"/>
          <w:szCs w:val="22"/>
        </w:rPr>
        <w:t>The Group</w:t>
      </w:r>
      <w:r w:rsidR="00BD79DA" w:rsidRPr="009656DE">
        <w:rPr>
          <w:rFonts w:ascii="Arial" w:hAnsi="Arial" w:cs="Arial"/>
          <w:sz w:val="22"/>
          <w:szCs w:val="22"/>
        </w:rPr>
        <w:t xml:space="preserve">’s </w:t>
      </w:r>
      <w:r w:rsidR="00E95E8D" w:rsidRPr="009656DE">
        <w:rPr>
          <w:rFonts w:ascii="Arial" w:hAnsi="Arial" w:cs="Arial"/>
          <w:sz w:val="22"/>
          <w:szCs w:val="22"/>
        </w:rPr>
        <w:t xml:space="preserve">overall </w:t>
      </w:r>
      <w:r w:rsidRPr="009656DE">
        <w:rPr>
          <w:rFonts w:ascii="Arial" w:hAnsi="Arial" w:cs="Arial"/>
          <w:sz w:val="22"/>
          <w:szCs w:val="22"/>
        </w:rPr>
        <w:t xml:space="preserve">performance </w:t>
      </w:r>
      <w:r w:rsidR="001B7F20" w:rsidRPr="009656DE">
        <w:rPr>
          <w:rFonts w:ascii="Arial" w:hAnsi="Arial" w:cs="Arial"/>
          <w:sz w:val="22"/>
          <w:szCs w:val="22"/>
        </w:rPr>
        <w:t xml:space="preserve">exceeded </w:t>
      </w:r>
      <w:r w:rsidR="00BD79DA" w:rsidRPr="009656DE">
        <w:rPr>
          <w:rFonts w:ascii="Arial" w:hAnsi="Arial" w:cs="Arial"/>
          <w:sz w:val="22"/>
          <w:szCs w:val="22"/>
        </w:rPr>
        <w:t>consensus</w:t>
      </w:r>
      <w:r w:rsidR="00274425" w:rsidRPr="009656DE">
        <w:rPr>
          <w:rFonts w:ascii="Arial" w:hAnsi="Arial" w:cs="Arial"/>
          <w:sz w:val="22"/>
          <w:szCs w:val="22"/>
        </w:rPr>
        <w:t xml:space="preserve"> expectations</w:t>
      </w:r>
      <w:r w:rsidRPr="009656DE">
        <w:rPr>
          <w:rFonts w:ascii="Arial" w:hAnsi="Arial" w:cs="Arial"/>
          <w:sz w:val="22"/>
          <w:szCs w:val="22"/>
        </w:rPr>
        <w:t xml:space="preserve">, </w:t>
      </w:r>
      <w:r w:rsidR="001C6DBA" w:rsidRPr="009656DE">
        <w:rPr>
          <w:rFonts w:ascii="Arial" w:hAnsi="Arial" w:cs="Arial"/>
          <w:sz w:val="22"/>
          <w:szCs w:val="22"/>
        </w:rPr>
        <w:t>marking</w:t>
      </w:r>
      <w:r w:rsidRPr="009656DE">
        <w:rPr>
          <w:rFonts w:ascii="Arial" w:hAnsi="Arial" w:cs="Arial"/>
          <w:sz w:val="22"/>
          <w:szCs w:val="22"/>
        </w:rPr>
        <w:t xml:space="preserve"> a new phase of explosive growth.</w:t>
      </w:r>
    </w:p>
    <w:p w14:paraId="018C23FD" w14:textId="77777777" w:rsidR="00241263" w:rsidRPr="009656DE" w:rsidRDefault="00241263" w:rsidP="00B61CC1">
      <w:pPr>
        <w:pStyle w:val="Default"/>
        <w:overflowPunct w:val="0"/>
        <w:topLinePunct/>
        <w:autoSpaceDE/>
        <w:autoSpaceDN/>
        <w:jc w:val="both"/>
        <w:rPr>
          <w:rFonts w:ascii="Arial" w:hAnsi="Arial" w:cs="Arial"/>
          <w:color w:val="000000" w:themeColor="text1"/>
          <w:sz w:val="22"/>
          <w:szCs w:val="22"/>
          <w:lang w:eastAsia="zh-CN"/>
        </w:rPr>
      </w:pPr>
    </w:p>
    <w:p w14:paraId="5C8EE562" w14:textId="314CA20B" w:rsidR="00E35463" w:rsidRPr="009656DE" w:rsidRDefault="00E35463" w:rsidP="00B61CC1">
      <w:pPr>
        <w:jc w:val="both"/>
        <w:rPr>
          <w:rFonts w:ascii="Arial" w:eastAsia="PMingLiU" w:hAnsi="Arial" w:cs="Arial"/>
          <w:sz w:val="22"/>
          <w:szCs w:val="22"/>
          <w:lang w:eastAsia="zh-TW"/>
        </w:rPr>
      </w:pPr>
      <w:r w:rsidRPr="009656DE">
        <w:rPr>
          <w:rFonts w:ascii="Arial" w:eastAsia="PMingLiU" w:hAnsi="Arial" w:cs="Arial"/>
          <w:sz w:val="22"/>
          <w:szCs w:val="22"/>
          <w:lang w:eastAsia="zh-TW"/>
        </w:rPr>
        <w:t xml:space="preserve">In </w:t>
      </w:r>
      <w:r w:rsidR="002341FB" w:rsidRPr="009656DE">
        <w:rPr>
          <w:rFonts w:ascii="Arial" w:eastAsia="PMingLiU" w:hAnsi="Arial" w:cs="Arial"/>
          <w:sz w:val="22"/>
          <w:szCs w:val="22"/>
          <w:lang w:eastAsia="zh-TW"/>
        </w:rPr>
        <w:t>Q2</w:t>
      </w:r>
      <w:r w:rsidRPr="009656DE">
        <w:rPr>
          <w:rFonts w:ascii="Arial" w:eastAsia="PMingLiU" w:hAnsi="Arial" w:cs="Arial"/>
          <w:sz w:val="22"/>
          <w:szCs w:val="22"/>
          <w:lang w:eastAsia="zh-TW"/>
        </w:rPr>
        <w:t xml:space="preserve">, Xiaomi's cash resources </w:t>
      </w:r>
      <w:r w:rsidR="00F61051" w:rsidRPr="009656DE">
        <w:rPr>
          <w:rFonts w:ascii="Arial" w:eastAsia="PMingLiU" w:hAnsi="Arial" w:cs="Arial"/>
          <w:sz w:val="22"/>
          <w:szCs w:val="22"/>
          <w:lang w:eastAsia="zh-TW"/>
        </w:rPr>
        <w:t xml:space="preserve">surged to </w:t>
      </w:r>
      <w:r w:rsidRPr="009656DE">
        <w:rPr>
          <w:rFonts w:ascii="Arial" w:eastAsia="PMingLiU" w:hAnsi="Arial" w:cs="Arial"/>
          <w:sz w:val="22"/>
          <w:szCs w:val="22"/>
          <w:lang w:eastAsia="zh-TW"/>
        </w:rPr>
        <w:t>RMB141 billion</w:t>
      </w:r>
      <w:r w:rsidR="00F61051" w:rsidRPr="009656DE">
        <w:rPr>
          <w:rFonts w:ascii="Arial" w:eastAsia="PMingLiU" w:hAnsi="Arial" w:cs="Arial"/>
          <w:sz w:val="22"/>
          <w:szCs w:val="22"/>
          <w:lang w:eastAsia="zh-TW"/>
        </w:rPr>
        <w:t xml:space="preserve"> as of June 30</w:t>
      </w:r>
      <w:r w:rsidRPr="009656DE">
        <w:rPr>
          <w:rFonts w:ascii="Arial" w:eastAsia="PMingLiU" w:hAnsi="Arial" w:cs="Arial"/>
          <w:sz w:val="22"/>
          <w:szCs w:val="22"/>
          <w:lang w:eastAsia="zh-TW"/>
        </w:rPr>
        <w:t xml:space="preserve">, </w:t>
      </w:r>
      <w:r w:rsidR="00C81C8B" w:rsidRPr="009656DE">
        <w:rPr>
          <w:rFonts w:ascii="Arial" w:eastAsia="PMingLiU" w:hAnsi="Arial" w:cs="Arial"/>
          <w:sz w:val="22"/>
          <w:szCs w:val="22"/>
          <w:lang w:eastAsia="zh-TW"/>
        </w:rPr>
        <w:t>providing</w:t>
      </w:r>
      <w:r w:rsidR="00204412" w:rsidRPr="009656DE">
        <w:rPr>
          <w:rFonts w:ascii="Arial" w:eastAsia="PMingLiU" w:hAnsi="Arial" w:cs="Arial"/>
          <w:sz w:val="22"/>
          <w:szCs w:val="22"/>
          <w:lang w:eastAsia="zh-TW"/>
        </w:rPr>
        <w:t xml:space="preserve"> </w:t>
      </w:r>
      <w:r w:rsidRPr="009656DE">
        <w:rPr>
          <w:rFonts w:ascii="Arial" w:eastAsia="PMingLiU" w:hAnsi="Arial" w:cs="Arial"/>
          <w:sz w:val="22"/>
          <w:szCs w:val="22"/>
          <w:lang w:eastAsia="zh-TW"/>
        </w:rPr>
        <w:t xml:space="preserve">a </w:t>
      </w:r>
      <w:r w:rsidR="00204412" w:rsidRPr="009656DE">
        <w:rPr>
          <w:rFonts w:ascii="Arial" w:eastAsia="PMingLiU" w:hAnsi="Arial" w:cs="Arial"/>
          <w:sz w:val="22"/>
          <w:szCs w:val="22"/>
          <w:lang w:eastAsia="zh-TW"/>
        </w:rPr>
        <w:t xml:space="preserve">crucial </w:t>
      </w:r>
      <w:r w:rsidRPr="009656DE">
        <w:rPr>
          <w:rFonts w:ascii="Arial" w:eastAsia="PMingLiU" w:hAnsi="Arial" w:cs="Arial"/>
          <w:sz w:val="22"/>
          <w:szCs w:val="22"/>
          <w:lang w:eastAsia="zh-TW"/>
        </w:rPr>
        <w:t xml:space="preserve">foundation for the </w:t>
      </w:r>
      <w:r w:rsidR="00597972" w:rsidRPr="009656DE">
        <w:rPr>
          <w:rFonts w:ascii="Arial" w:eastAsia="PMingLiU" w:hAnsi="Arial" w:cs="Arial"/>
          <w:sz w:val="22"/>
          <w:szCs w:val="22"/>
          <w:lang w:eastAsia="zh-TW"/>
        </w:rPr>
        <w:t>sustained development of both core and new businesses</w:t>
      </w:r>
      <w:r w:rsidR="00C81C8B" w:rsidRPr="009656DE">
        <w:rPr>
          <w:rFonts w:ascii="Arial" w:eastAsia="PMingLiU" w:hAnsi="Arial" w:cs="Arial"/>
          <w:sz w:val="22"/>
          <w:szCs w:val="22"/>
          <w:lang w:eastAsia="zh-TW"/>
        </w:rPr>
        <w:t xml:space="preserve">, supporting </w:t>
      </w:r>
      <w:r w:rsidR="00C64916" w:rsidRPr="009656DE">
        <w:rPr>
          <w:rFonts w:ascii="Arial" w:eastAsia="PMingLiU" w:hAnsi="Arial" w:cs="Arial"/>
          <w:sz w:val="22"/>
          <w:szCs w:val="22"/>
          <w:lang w:eastAsia="zh-TW"/>
        </w:rPr>
        <w:t xml:space="preserve">its continued </w:t>
      </w:r>
      <w:r w:rsidRPr="009656DE">
        <w:rPr>
          <w:rFonts w:ascii="Arial" w:eastAsia="PMingLiU" w:hAnsi="Arial" w:cs="Arial"/>
          <w:sz w:val="22"/>
          <w:szCs w:val="22"/>
          <w:lang w:eastAsia="zh-TW"/>
        </w:rPr>
        <w:t>explosive growth</w:t>
      </w:r>
      <w:r w:rsidR="00B30A3D" w:rsidRPr="009656DE">
        <w:rPr>
          <w:rFonts w:ascii="Arial" w:eastAsia="PMingLiU" w:hAnsi="Arial" w:cs="Arial"/>
          <w:sz w:val="22"/>
          <w:szCs w:val="22"/>
          <w:lang w:eastAsia="zh-TW"/>
        </w:rPr>
        <w:t>. D</w:t>
      </w:r>
      <w:r w:rsidRPr="009656DE">
        <w:rPr>
          <w:rFonts w:ascii="Arial" w:eastAsia="PMingLiU" w:hAnsi="Arial" w:cs="Arial"/>
          <w:sz w:val="22"/>
          <w:szCs w:val="22"/>
          <w:lang w:eastAsia="zh-TW"/>
        </w:rPr>
        <w:t xml:space="preserve">riven by sustained investment in foundational core technologies. Xiaomi’s AI technology has </w:t>
      </w:r>
      <w:r w:rsidR="00D268B2" w:rsidRPr="009656DE">
        <w:rPr>
          <w:rFonts w:ascii="Arial" w:eastAsia="PMingLiU" w:hAnsi="Arial" w:cs="Arial"/>
          <w:sz w:val="22"/>
          <w:szCs w:val="22"/>
          <w:lang w:eastAsia="zh-TW"/>
        </w:rPr>
        <w:t xml:space="preserve">notably </w:t>
      </w:r>
      <w:r w:rsidRPr="009656DE">
        <w:rPr>
          <w:rFonts w:ascii="Arial" w:eastAsia="PMingLiU" w:hAnsi="Arial" w:cs="Arial"/>
          <w:sz w:val="22"/>
          <w:szCs w:val="22"/>
          <w:lang w:eastAsia="zh-TW"/>
        </w:rPr>
        <w:t xml:space="preserve">empowered its business development, enhancing product capabilities and intelligent experience </w:t>
      </w:r>
      <w:r w:rsidR="00D268B2" w:rsidRPr="009656DE">
        <w:rPr>
          <w:rFonts w:ascii="Arial" w:eastAsia="PMingLiU" w:hAnsi="Arial" w:cs="Arial"/>
          <w:sz w:val="22"/>
          <w:szCs w:val="22"/>
          <w:lang w:eastAsia="zh-TW"/>
        </w:rPr>
        <w:t xml:space="preserve">across </w:t>
      </w:r>
      <w:r w:rsidRPr="009656DE">
        <w:rPr>
          <w:rFonts w:ascii="Arial" w:eastAsia="PMingLiU" w:hAnsi="Arial" w:cs="Arial"/>
          <w:sz w:val="22"/>
          <w:szCs w:val="22"/>
          <w:lang w:eastAsia="zh-TW"/>
        </w:rPr>
        <w:t xml:space="preserve">Xiaomi smartphones and smart EVs, while also </w:t>
      </w:r>
      <w:r w:rsidR="00784749" w:rsidRPr="009656DE">
        <w:rPr>
          <w:rFonts w:ascii="Arial" w:eastAsia="PMingLiU" w:hAnsi="Arial" w:cs="Arial"/>
          <w:sz w:val="22"/>
          <w:szCs w:val="22"/>
          <w:lang w:eastAsia="zh-TW"/>
        </w:rPr>
        <w:t xml:space="preserve">boosting </w:t>
      </w:r>
      <w:r w:rsidRPr="009656DE">
        <w:rPr>
          <w:rFonts w:ascii="Arial" w:eastAsia="PMingLiU" w:hAnsi="Arial" w:cs="Arial"/>
          <w:sz w:val="22"/>
          <w:szCs w:val="22"/>
          <w:lang w:eastAsia="zh-TW"/>
        </w:rPr>
        <w:t xml:space="preserve">operational efficiency </w:t>
      </w:r>
      <w:r w:rsidR="005C1C5F" w:rsidRPr="009656DE">
        <w:rPr>
          <w:rFonts w:ascii="Arial" w:eastAsia="PMingLiU" w:hAnsi="Arial" w:cs="Arial"/>
          <w:sz w:val="22"/>
          <w:szCs w:val="22"/>
          <w:lang w:eastAsia="zh-TW"/>
        </w:rPr>
        <w:t>of</w:t>
      </w:r>
      <w:r w:rsidR="00784749" w:rsidRPr="009656DE">
        <w:rPr>
          <w:rFonts w:ascii="Arial" w:eastAsia="PMingLiU" w:hAnsi="Arial" w:cs="Arial"/>
          <w:sz w:val="22"/>
          <w:szCs w:val="22"/>
          <w:lang w:eastAsia="zh-TW"/>
        </w:rPr>
        <w:t xml:space="preserve"> </w:t>
      </w:r>
      <w:r w:rsidRPr="009656DE">
        <w:rPr>
          <w:rFonts w:ascii="Arial" w:eastAsia="PMingLiU" w:hAnsi="Arial" w:cs="Arial"/>
          <w:sz w:val="22"/>
          <w:szCs w:val="22"/>
          <w:lang w:eastAsia="zh-TW"/>
        </w:rPr>
        <w:t xml:space="preserve">Xiaomi </w:t>
      </w:r>
      <w:r w:rsidR="005C1C5F" w:rsidRPr="009656DE">
        <w:rPr>
          <w:rFonts w:ascii="Arial" w:eastAsia="PMingLiU" w:hAnsi="Arial" w:cs="Arial"/>
          <w:sz w:val="22"/>
          <w:szCs w:val="22"/>
          <w:lang w:eastAsia="zh-TW"/>
        </w:rPr>
        <w:t>S</w:t>
      </w:r>
      <w:r w:rsidRPr="009656DE">
        <w:rPr>
          <w:rFonts w:ascii="Arial" w:eastAsia="PMingLiU" w:hAnsi="Arial" w:cs="Arial"/>
          <w:sz w:val="22"/>
          <w:szCs w:val="22"/>
          <w:lang w:eastAsia="zh-TW"/>
        </w:rPr>
        <w:t xml:space="preserve">mart </w:t>
      </w:r>
      <w:r w:rsidR="005C1C5F" w:rsidRPr="009656DE">
        <w:rPr>
          <w:rFonts w:ascii="Arial" w:eastAsia="PMingLiU" w:hAnsi="Arial" w:cs="Arial"/>
          <w:sz w:val="22"/>
          <w:szCs w:val="22"/>
          <w:lang w:eastAsia="zh-TW"/>
        </w:rPr>
        <w:t>F</w:t>
      </w:r>
      <w:r w:rsidRPr="009656DE">
        <w:rPr>
          <w:rFonts w:ascii="Arial" w:eastAsia="PMingLiU" w:hAnsi="Arial" w:cs="Arial"/>
          <w:sz w:val="22"/>
          <w:szCs w:val="22"/>
          <w:lang w:eastAsia="zh-TW"/>
        </w:rPr>
        <w:t xml:space="preserve">actory. The </w:t>
      </w:r>
      <w:r w:rsidR="005D52E4" w:rsidRPr="009656DE">
        <w:rPr>
          <w:rFonts w:ascii="Arial" w:eastAsia="PMingLiU" w:hAnsi="Arial" w:cs="Arial"/>
          <w:sz w:val="22"/>
          <w:szCs w:val="22"/>
          <w:lang w:eastAsia="zh-TW"/>
        </w:rPr>
        <w:t xml:space="preserve">advancement </w:t>
      </w:r>
      <w:r w:rsidRPr="009656DE">
        <w:rPr>
          <w:rFonts w:ascii="Arial" w:eastAsia="PMingLiU" w:hAnsi="Arial" w:cs="Arial"/>
          <w:sz w:val="22"/>
          <w:szCs w:val="22"/>
          <w:lang w:eastAsia="zh-TW"/>
        </w:rPr>
        <w:t xml:space="preserve">of Xiaomi </w:t>
      </w:r>
      <w:r w:rsidR="005D52E4" w:rsidRPr="009656DE">
        <w:rPr>
          <w:rFonts w:ascii="Arial" w:eastAsia="PMingLiU" w:hAnsi="Arial" w:cs="Arial"/>
          <w:sz w:val="22"/>
          <w:szCs w:val="22"/>
          <w:lang w:eastAsia="zh-TW"/>
        </w:rPr>
        <w:t>“</w:t>
      </w:r>
      <w:r w:rsidRPr="009656DE">
        <w:rPr>
          <w:rFonts w:ascii="Arial" w:eastAsia="PMingLiU" w:hAnsi="Arial" w:cs="Arial"/>
          <w:sz w:val="22"/>
          <w:szCs w:val="22"/>
          <w:lang w:eastAsia="zh-TW"/>
        </w:rPr>
        <w:t>Human x Car x Home</w:t>
      </w:r>
      <w:r w:rsidR="005D52E4" w:rsidRPr="009656DE">
        <w:rPr>
          <w:rFonts w:ascii="Arial" w:eastAsia="PMingLiU" w:hAnsi="Arial" w:cs="Arial"/>
          <w:sz w:val="22"/>
          <w:szCs w:val="22"/>
          <w:lang w:eastAsia="zh-TW"/>
        </w:rPr>
        <w:t xml:space="preserve">” </w:t>
      </w:r>
      <w:r w:rsidR="00FF7098" w:rsidRPr="009656DE">
        <w:rPr>
          <w:rFonts w:ascii="Arial" w:eastAsia="PMingLiU" w:hAnsi="Arial" w:cs="Arial" w:hint="eastAsia"/>
          <w:sz w:val="22"/>
          <w:szCs w:val="22"/>
          <w:lang w:eastAsia="zh-TW"/>
        </w:rPr>
        <w:t>smart</w:t>
      </w:r>
      <w:r w:rsidR="00FF7098" w:rsidRPr="009656DE">
        <w:rPr>
          <w:rFonts w:ascii="Arial" w:eastAsia="PMingLiU" w:hAnsi="Arial" w:cs="Arial"/>
          <w:sz w:val="22"/>
          <w:szCs w:val="22"/>
          <w:lang w:val="en-US" w:eastAsia="zh-TW"/>
        </w:rPr>
        <w:t xml:space="preserve"> ecosystem </w:t>
      </w:r>
      <w:r w:rsidRPr="009656DE">
        <w:rPr>
          <w:rFonts w:ascii="Arial" w:eastAsia="PMingLiU" w:hAnsi="Arial" w:cs="Arial"/>
          <w:sz w:val="22"/>
          <w:szCs w:val="22"/>
          <w:lang w:eastAsia="zh-TW"/>
        </w:rPr>
        <w:t xml:space="preserve">is expected to further </w:t>
      </w:r>
      <w:r w:rsidR="00836B47" w:rsidRPr="009656DE">
        <w:rPr>
          <w:rFonts w:ascii="Arial" w:eastAsia="PMingLiU" w:hAnsi="Arial" w:cs="Arial"/>
          <w:sz w:val="22"/>
          <w:szCs w:val="22"/>
          <w:lang w:eastAsia="zh-TW"/>
        </w:rPr>
        <w:t>invigorate</w:t>
      </w:r>
      <w:r w:rsidR="00880EB1" w:rsidRPr="009656DE">
        <w:rPr>
          <w:rFonts w:ascii="Arial" w:eastAsia="PMingLiU" w:hAnsi="Arial" w:cs="Arial"/>
          <w:sz w:val="22"/>
          <w:szCs w:val="22"/>
          <w:lang w:eastAsia="zh-TW"/>
        </w:rPr>
        <w:t xml:space="preserve"> </w:t>
      </w:r>
      <w:r w:rsidRPr="009656DE">
        <w:rPr>
          <w:rFonts w:ascii="Arial" w:eastAsia="PMingLiU" w:hAnsi="Arial" w:cs="Arial"/>
          <w:sz w:val="22"/>
          <w:szCs w:val="22"/>
          <w:lang w:eastAsia="zh-TW"/>
        </w:rPr>
        <w:t>its business</w:t>
      </w:r>
      <w:r w:rsidR="00836B47" w:rsidRPr="009656DE">
        <w:rPr>
          <w:rFonts w:ascii="Arial" w:eastAsia="PMingLiU" w:hAnsi="Arial" w:cs="Arial"/>
          <w:sz w:val="22"/>
          <w:szCs w:val="22"/>
          <w:lang w:eastAsia="zh-TW"/>
        </w:rPr>
        <w:t>es</w:t>
      </w:r>
      <w:r w:rsidRPr="009656DE">
        <w:rPr>
          <w:rFonts w:ascii="Arial" w:eastAsia="PMingLiU" w:hAnsi="Arial" w:cs="Arial"/>
          <w:sz w:val="22"/>
          <w:szCs w:val="22"/>
          <w:lang w:eastAsia="zh-TW"/>
        </w:rPr>
        <w:t xml:space="preserve"> and </w:t>
      </w:r>
      <w:r w:rsidR="00880EB1" w:rsidRPr="009656DE">
        <w:rPr>
          <w:rFonts w:ascii="Arial" w:eastAsia="PMingLiU" w:hAnsi="Arial" w:cs="Arial"/>
          <w:sz w:val="22"/>
          <w:szCs w:val="22"/>
          <w:lang w:eastAsia="zh-TW"/>
        </w:rPr>
        <w:t>reinforce the</w:t>
      </w:r>
      <w:r w:rsidRPr="009656DE">
        <w:rPr>
          <w:rFonts w:ascii="Arial" w:eastAsia="PMingLiU" w:hAnsi="Arial" w:cs="Arial"/>
          <w:sz w:val="22"/>
          <w:szCs w:val="22"/>
          <w:lang w:eastAsia="zh-TW"/>
        </w:rPr>
        <w:t xml:space="preserve"> sustainability of future growth.</w:t>
      </w:r>
    </w:p>
    <w:p w14:paraId="4BD8F425" w14:textId="77777777" w:rsidR="002D6E2A" w:rsidRPr="009656DE" w:rsidRDefault="002D6E2A" w:rsidP="002D6E2A">
      <w:pPr>
        <w:pStyle w:val="Default"/>
        <w:overflowPunct w:val="0"/>
        <w:topLinePunct/>
        <w:autoSpaceDE/>
        <w:autoSpaceDN/>
        <w:jc w:val="both"/>
        <w:rPr>
          <w:rFonts w:ascii="Arial" w:hAnsi="Arial" w:cs="Arial"/>
          <w:color w:val="000000" w:themeColor="text1"/>
          <w:sz w:val="22"/>
          <w:szCs w:val="22"/>
          <w:lang w:val="en-HK"/>
        </w:rPr>
      </w:pPr>
    </w:p>
    <w:p w14:paraId="66FF2BB6" w14:textId="77777777" w:rsidR="00C93525" w:rsidRPr="009656DE" w:rsidRDefault="00C93525" w:rsidP="00B61CC1">
      <w:pPr>
        <w:pStyle w:val="xdefault"/>
        <w:widowControl w:val="0"/>
        <w:overflowPunct w:val="0"/>
        <w:topLinePunct/>
        <w:autoSpaceDE/>
        <w:autoSpaceDN/>
        <w:jc w:val="both"/>
        <w:rPr>
          <w:rFonts w:ascii="Arial" w:eastAsia="PMingLiU" w:hAnsi="Arial" w:cs="Arial"/>
          <w:color w:val="000000" w:themeColor="text1"/>
          <w:sz w:val="22"/>
          <w:szCs w:val="22"/>
        </w:rPr>
      </w:pPr>
    </w:p>
    <w:p w14:paraId="7813B8CE" w14:textId="4CB94430" w:rsidR="00E35463" w:rsidRPr="009656DE" w:rsidRDefault="00E35463" w:rsidP="00B61CC1">
      <w:pPr>
        <w:pStyle w:val="xmsonormal"/>
        <w:widowControl w:val="0"/>
        <w:overflowPunct w:val="0"/>
        <w:topLinePunct/>
        <w:jc w:val="both"/>
        <w:rPr>
          <w:rFonts w:ascii="Arial" w:eastAsia="PMingLiU" w:hAnsi="Arial" w:cs="Arial"/>
          <w:b/>
          <w:bCs/>
          <w:i/>
          <w:iCs/>
          <w:sz w:val="22"/>
          <w:szCs w:val="22"/>
          <w:lang w:val="en-HK" w:eastAsia="zh-TW"/>
        </w:rPr>
      </w:pPr>
      <w:bookmarkStart w:id="0" w:name="_Hlk174629944"/>
      <w:r w:rsidRPr="009656DE">
        <w:rPr>
          <w:rFonts w:ascii="Arial" w:eastAsia="PMingLiU" w:hAnsi="Arial" w:cs="Arial"/>
          <w:b/>
          <w:bCs/>
          <w:i/>
          <w:iCs/>
          <w:sz w:val="22"/>
          <w:szCs w:val="22"/>
          <w:lang w:val="en-HK" w:eastAsia="zh-TW"/>
        </w:rPr>
        <w:t xml:space="preserve">Xiaomi </w:t>
      </w:r>
      <w:r w:rsidR="0089585E" w:rsidRPr="009656DE">
        <w:rPr>
          <w:rFonts w:ascii="Arial" w:eastAsia="PMingLiU" w:hAnsi="Arial" w:cs="Arial"/>
          <w:b/>
          <w:bCs/>
          <w:i/>
          <w:iCs/>
          <w:sz w:val="22"/>
          <w:szCs w:val="22"/>
          <w:lang w:val="en-HK" w:eastAsia="zh-TW"/>
        </w:rPr>
        <w:t>leads</w:t>
      </w:r>
      <w:r w:rsidR="0050240C" w:rsidRPr="009656DE">
        <w:rPr>
          <w:rFonts w:ascii="Arial" w:eastAsia="PMingLiU" w:hAnsi="Arial" w:cs="Arial"/>
          <w:b/>
          <w:bCs/>
          <w:i/>
          <w:iCs/>
          <w:sz w:val="22"/>
          <w:szCs w:val="22"/>
          <w:lang w:val="en-HK" w:eastAsia="zh-TW"/>
        </w:rPr>
        <w:t xml:space="preserve"> growth among top five</w:t>
      </w:r>
      <w:r w:rsidRPr="009656DE">
        <w:rPr>
          <w:rFonts w:ascii="Arial" w:eastAsia="PMingLiU" w:hAnsi="Arial" w:cs="Arial"/>
          <w:b/>
          <w:bCs/>
          <w:i/>
          <w:iCs/>
          <w:sz w:val="22"/>
          <w:szCs w:val="22"/>
          <w:lang w:val="en-HK" w:eastAsia="zh-TW"/>
        </w:rPr>
        <w:t xml:space="preserve"> </w:t>
      </w:r>
      <w:r w:rsidR="004A752B" w:rsidRPr="009656DE">
        <w:rPr>
          <w:rFonts w:ascii="Arial" w:eastAsia="PMingLiU" w:hAnsi="Arial" w:cs="Arial"/>
          <w:b/>
          <w:bCs/>
          <w:i/>
          <w:iCs/>
          <w:sz w:val="22"/>
          <w:szCs w:val="22"/>
          <w:lang w:val="en-HK" w:eastAsia="zh-TW"/>
        </w:rPr>
        <w:t>s</w:t>
      </w:r>
      <w:r w:rsidR="00D6268D" w:rsidRPr="009656DE">
        <w:rPr>
          <w:rFonts w:ascii="Arial" w:eastAsia="PMingLiU" w:hAnsi="Arial" w:cs="Arial"/>
          <w:b/>
          <w:bCs/>
          <w:i/>
          <w:iCs/>
          <w:sz w:val="22"/>
          <w:szCs w:val="22"/>
          <w:lang w:val="en-HK" w:eastAsia="zh-TW"/>
        </w:rPr>
        <w:t xml:space="preserve">martphone </w:t>
      </w:r>
      <w:r w:rsidR="00DC1D47" w:rsidRPr="009656DE">
        <w:rPr>
          <w:rFonts w:ascii="Arial" w:eastAsia="PMingLiU" w:hAnsi="Arial" w:cs="Arial"/>
          <w:b/>
          <w:bCs/>
          <w:i/>
          <w:iCs/>
          <w:sz w:val="22"/>
          <w:szCs w:val="22"/>
          <w:lang w:val="en-HK" w:eastAsia="zh-TW"/>
        </w:rPr>
        <w:t xml:space="preserve">brands </w:t>
      </w:r>
      <w:r w:rsidR="00B218F6" w:rsidRPr="009656DE">
        <w:rPr>
          <w:rFonts w:ascii="Arial" w:eastAsia="PMingLiU" w:hAnsi="Arial" w:cs="Arial"/>
          <w:b/>
          <w:bCs/>
          <w:i/>
          <w:iCs/>
          <w:sz w:val="22"/>
          <w:szCs w:val="22"/>
          <w:lang w:val="en-HK" w:eastAsia="zh-TW"/>
        </w:rPr>
        <w:t>as</w:t>
      </w:r>
      <w:r w:rsidR="001A1007" w:rsidRPr="009656DE">
        <w:rPr>
          <w:rFonts w:ascii="Arial" w:eastAsia="PMingLiU" w:hAnsi="Arial" w:cs="Arial"/>
          <w:b/>
          <w:bCs/>
          <w:i/>
          <w:iCs/>
          <w:sz w:val="22"/>
          <w:szCs w:val="22"/>
          <w:lang w:val="en-HK" w:eastAsia="zh-TW"/>
        </w:rPr>
        <w:t xml:space="preserve"> </w:t>
      </w:r>
      <w:r w:rsidR="004D1BE3" w:rsidRPr="009656DE">
        <w:rPr>
          <w:rFonts w:ascii="Arial" w:eastAsia="PMingLiU" w:hAnsi="Arial" w:cs="Arial"/>
          <w:b/>
          <w:bCs/>
          <w:i/>
          <w:iCs/>
          <w:sz w:val="22"/>
          <w:szCs w:val="22"/>
          <w:lang w:val="en-HK" w:eastAsia="zh-TW"/>
        </w:rPr>
        <w:t xml:space="preserve">global </w:t>
      </w:r>
      <w:r w:rsidR="004A752B" w:rsidRPr="009656DE">
        <w:rPr>
          <w:rFonts w:ascii="Arial" w:eastAsia="PMingLiU" w:hAnsi="Arial" w:cs="Arial"/>
          <w:b/>
          <w:bCs/>
          <w:i/>
          <w:iCs/>
          <w:sz w:val="22"/>
          <w:szCs w:val="22"/>
          <w:lang w:val="en-HK" w:eastAsia="zh-TW"/>
        </w:rPr>
        <w:t>e</w:t>
      </w:r>
      <w:r w:rsidRPr="009656DE">
        <w:rPr>
          <w:rFonts w:ascii="Arial" w:eastAsia="PMingLiU" w:hAnsi="Arial" w:cs="Arial"/>
          <w:b/>
          <w:bCs/>
          <w:i/>
          <w:iCs/>
          <w:sz w:val="22"/>
          <w:szCs w:val="22"/>
          <w:lang w:val="en-HK" w:eastAsia="zh-TW"/>
        </w:rPr>
        <w:t>xpansion</w:t>
      </w:r>
      <w:r w:rsidR="00B218F6" w:rsidRPr="009656DE">
        <w:rPr>
          <w:rFonts w:ascii="Arial" w:eastAsia="PMingLiU" w:hAnsi="Arial" w:cs="Arial"/>
          <w:b/>
          <w:bCs/>
          <w:i/>
          <w:iCs/>
          <w:sz w:val="22"/>
          <w:szCs w:val="22"/>
          <w:lang w:val="en-HK" w:eastAsia="zh-TW"/>
        </w:rPr>
        <w:t xml:space="preserve"> </w:t>
      </w:r>
      <w:r w:rsidR="004161C6" w:rsidRPr="009656DE">
        <w:rPr>
          <w:rFonts w:ascii="Arial" w:eastAsia="PMingLiU" w:hAnsi="Arial" w:cs="Arial"/>
          <w:b/>
          <w:bCs/>
          <w:i/>
          <w:iCs/>
          <w:sz w:val="22"/>
          <w:szCs w:val="22"/>
          <w:lang w:val="en-HK" w:eastAsia="zh-TW"/>
        </w:rPr>
        <w:t>accelerates</w:t>
      </w:r>
    </w:p>
    <w:p w14:paraId="694CF12A" w14:textId="77777777" w:rsidR="00835EEB" w:rsidRPr="009656DE" w:rsidRDefault="00835EEB" w:rsidP="00B61CC1">
      <w:pPr>
        <w:pStyle w:val="xmsonormal"/>
        <w:widowControl w:val="0"/>
        <w:overflowPunct w:val="0"/>
        <w:topLinePunct/>
        <w:jc w:val="both"/>
        <w:rPr>
          <w:rFonts w:ascii="Arial" w:eastAsia="PMingLiU" w:hAnsi="Arial" w:cs="Arial"/>
          <w:b/>
          <w:bCs/>
          <w:i/>
          <w:iCs/>
          <w:sz w:val="22"/>
          <w:szCs w:val="22"/>
          <w:lang w:val="en-HK" w:eastAsia="zh-TW"/>
        </w:rPr>
      </w:pPr>
    </w:p>
    <w:bookmarkEnd w:id="0"/>
    <w:p w14:paraId="79CABB1A" w14:textId="63F14E72" w:rsidR="00E757C3" w:rsidRPr="009656DE" w:rsidRDefault="00E757C3" w:rsidP="00413168">
      <w:pPr>
        <w:jc w:val="both"/>
        <w:rPr>
          <w:rFonts w:ascii="Arial" w:eastAsia="PMingLiU" w:hAnsi="Arial" w:cs="Arial"/>
          <w:sz w:val="22"/>
          <w:szCs w:val="22"/>
        </w:rPr>
      </w:pPr>
      <w:r w:rsidRPr="009656DE">
        <w:rPr>
          <w:rFonts w:ascii="Arial" w:eastAsia="PMingLiU" w:hAnsi="Arial" w:cs="Arial"/>
          <w:sz w:val="22"/>
          <w:szCs w:val="22"/>
        </w:rPr>
        <w:t xml:space="preserve">In </w:t>
      </w:r>
      <w:r w:rsidR="00CF0045" w:rsidRPr="009656DE">
        <w:rPr>
          <w:rFonts w:ascii="Arial" w:eastAsia="PMingLiU" w:hAnsi="Arial" w:cs="Arial"/>
          <w:sz w:val="22"/>
          <w:szCs w:val="22"/>
        </w:rPr>
        <w:t>Q2</w:t>
      </w:r>
      <w:r w:rsidRPr="009656DE">
        <w:rPr>
          <w:rFonts w:ascii="Arial" w:eastAsia="PMingLiU" w:hAnsi="Arial" w:cs="Arial"/>
          <w:sz w:val="22"/>
          <w:szCs w:val="22"/>
        </w:rPr>
        <w:t xml:space="preserve">, Xiaomi </w:t>
      </w:r>
      <w:r w:rsidR="00A67610" w:rsidRPr="009656DE">
        <w:rPr>
          <w:rFonts w:ascii="Arial" w:eastAsia="PMingLiU" w:hAnsi="Arial" w:cs="Arial"/>
          <w:sz w:val="22"/>
          <w:szCs w:val="22"/>
        </w:rPr>
        <w:t xml:space="preserve">global </w:t>
      </w:r>
      <w:r w:rsidRPr="009656DE">
        <w:rPr>
          <w:rFonts w:ascii="Arial" w:eastAsia="PMingLiU" w:hAnsi="Arial" w:cs="Arial"/>
          <w:sz w:val="22"/>
          <w:szCs w:val="22"/>
        </w:rPr>
        <w:t xml:space="preserve">smartphone shipments reached 42.2 million units, </w:t>
      </w:r>
      <w:r w:rsidR="00103E6A" w:rsidRPr="009656DE">
        <w:rPr>
          <w:rFonts w:ascii="Arial" w:eastAsia="PMingLiU" w:hAnsi="Arial" w:cs="Arial"/>
          <w:sz w:val="22"/>
          <w:szCs w:val="22"/>
        </w:rPr>
        <w:t>up</w:t>
      </w:r>
      <w:r w:rsidRPr="009656DE">
        <w:rPr>
          <w:rFonts w:ascii="Arial" w:eastAsia="PMingLiU" w:hAnsi="Arial" w:cs="Arial"/>
          <w:sz w:val="22"/>
          <w:szCs w:val="22"/>
        </w:rPr>
        <w:t xml:space="preserve"> 28.1% YoY. According to Canalys, Xiaomi has maintained its position among the top three smartphone brands globally for 16 consecutive quarters, with a market share of 14.6%. Xiaomi is the fastest-growing smartphone </w:t>
      </w:r>
      <w:r w:rsidR="00DC1D47" w:rsidRPr="009656DE">
        <w:rPr>
          <w:rFonts w:ascii="Arial" w:eastAsia="PMingLiU" w:hAnsi="Arial" w:cs="Arial"/>
          <w:sz w:val="22"/>
          <w:szCs w:val="22"/>
        </w:rPr>
        <w:t xml:space="preserve">brand </w:t>
      </w:r>
      <w:r w:rsidRPr="009656DE">
        <w:rPr>
          <w:rFonts w:ascii="Arial" w:eastAsia="PMingLiU" w:hAnsi="Arial" w:cs="Arial"/>
          <w:sz w:val="22"/>
          <w:szCs w:val="22"/>
        </w:rPr>
        <w:t>among the top five in terms of shipments.</w:t>
      </w:r>
    </w:p>
    <w:p w14:paraId="1F96FB14" w14:textId="77777777" w:rsidR="00907B00" w:rsidRPr="009656DE" w:rsidRDefault="00907B00" w:rsidP="00B61CC1">
      <w:pPr>
        <w:pStyle w:val="xmsonormal"/>
        <w:widowControl w:val="0"/>
        <w:overflowPunct w:val="0"/>
        <w:topLinePunct/>
        <w:jc w:val="both"/>
        <w:rPr>
          <w:rFonts w:ascii="Arial" w:eastAsia="PMingLiU" w:hAnsi="Arial" w:cs="Arial"/>
          <w:color w:val="000000" w:themeColor="text1"/>
          <w:sz w:val="22"/>
          <w:szCs w:val="22"/>
          <w:lang w:val="en-HK"/>
        </w:rPr>
      </w:pPr>
    </w:p>
    <w:p w14:paraId="7B2705D7" w14:textId="46F0EEF0" w:rsidR="00E757C3" w:rsidRPr="009656DE" w:rsidRDefault="00E757C3" w:rsidP="008D16F8">
      <w:pPr>
        <w:jc w:val="both"/>
        <w:rPr>
          <w:rFonts w:ascii="Arial" w:eastAsia="PMingLiU" w:hAnsi="Arial" w:cs="Arial"/>
          <w:sz w:val="22"/>
          <w:szCs w:val="22"/>
        </w:rPr>
      </w:pPr>
      <w:r w:rsidRPr="009656DE">
        <w:rPr>
          <w:rFonts w:ascii="Arial" w:eastAsia="PMingLiU" w:hAnsi="Arial" w:cs="Arial"/>
          <w:sz w:val="22"/>
          <w:szCs w:val="22"/>
        </w:rPr>
        <w:t xml:space="preserve">Xiaomi's smartphone business </w:t>
      </w:r>
      <w:r w:rsidR="00262F93" w:rsidRPr="009656DE">
        <w:rPr>
          <w:rFonts w:ascii="Arial" w:eastAsia="PMingLiU" w:hAnsi="Arial" w:cs="Arial"/>
          <w:sz w:val="22"/>
          <w:szCs w:val="22"/>
        </w:rPr>
        <w:t xml:space="preserve">reported </w:t>
      </w:r>
      <w:r w:rsidR="00A613C8" w:rsidRPr="009656DE">
        <w:rPr>
          <w:rFonts w:ascii="Arial" w:eastAsia="PMingLiU" w:hAnsi="Arial" w:cs="Arial"/>
          <w:sz w:val="22"/>
          <w:szCs w:val="22"/>
        </w:rPr>
        <w:t xml:space="preserve">strong growth with </w:t>
      </w:r>
      <w:r w:rsidR="008D24A4" w:rsidRPr="009656DE">
        <w:rPr>
          <w:rFonts w:ascii="Arial" w:eastAsia="PMingLiU" w:hAnsi="Arial" w:cs="Arial"/>
          <w:sz w:val="22"/>
          <w:szCs w:val="22"/>
        </w:rPr>
        <w:t xml:space="preserve">Q2 </w:t>
      </w:r>
      <w:r w:rsidR="00262F93" w:rsidRPr="009656DE">
        <w:rPr>
          <w:rFonts w:ascii="Arial" w:eastAsia="PMingLiU" w:hAnsi="Arial" w:cs="Arial"/>
          <w:sz w:val="22"/>
          <w:szCs w:val="22"/>
        </w:rPr>
        <w:t>revenue</w:t>
      </w:r>
      <w:r w:rsidR="00847128" w:rsidRPr="009656DE">
        <w:rPr>
          <w:rFonts w:ascii="Arial" w:eastAsia="PMingLiU" w:hAnsi="Arial" w:cs="Arial"/>
          <w:sz w:val="22"/>
          <w:szCs w:val="22"/>
        </w:rPr>
        <w:t xml:space="preserve"> of</w:t>
      </w:r>
      <w:r w:rsidRPr="009656DE">
        <w:rPr>
          <w:rFonts w:ascii="Arial" w:eastAsia="PMingLiU" w:hAnsi="Arial" w:cs="Arial"/>
          <w:sz w:val="22"/>
          <w:szCs w:val="22"/>
        </w:rPr>
        <w:t xml:space="preserve"> RMB 46.5 billion, a</w:t>
      </w:r>
      <w:r w:rsidR="00176EE3" w:rsidRPr="009656DE">
        <w:rPr>
          <w:rFonts w:ascii="Arial" w:eastAsia="PMingLiU" w:hAnsi="Arial" w:cs="Arial"/>
          <w:sz w:val="22"/>
          <w:szCs w:val="22"/>
        </w:rPr>
        <w:t>n increase of</w:t>
      </w:r>
      <w:r w:rsidRPr="009656DE">
        <w:rPr>
          <w:rFonts w:ascii="Arial" w:eastAsia="PMingLiU" w:hAnsi="Arial" w:cs="Arial"/>
          <w:sz w:val="22"/>
          <w:szCs w:val="22"/>
        </w:rPr>
        <w:t xml:space="preserve"> </w:t>
      </w:r>
      <w:r w:rsidR="00262F93" w:rsidRPr="009656DE">
        <w:rPr>
          <w:rFonts w:ascii="Arial" w:eastAsia="PMingLiU" w:hAnsi="Arial" w:cs="Arial"/>
          <w:sz w:val="22"/>
          <w:szCs w:val="22"/>
        </w:rPr>
        <w:t xml:space="preserve">27.1% </w:t>
      </w:r>
      <w:r w:rsidRPr="009656DE">
        <w:rPr>
          <w:rFonts w:ascii="Arial" w:eastAsia="PMingLiU" w:hAnsi="Arial" w:cs="Arial"/>
          <w:sz w:val="22"/>
          <w:szCs w:val="22"/>
        </w:rPr>
        <w:t xml:space="preserve">YoY. </w:t>
      </w:r>
      <w:r w:rsidR="00EE7462" w:rsidRPr="009656DE">
        <w:rPr>
          <w:rFonts w:ascii="Arial" w:eastAsia="PMingLiU" w:hAnsi="Arial" w:cs="Arial"/>
          <w:sz w:val="22"/>
          <w:szCs w:val="22"/>
        </w:rPr>
        <w:t xml:space="preserve">According to Canalys, in </w:t>
      </w:r>
      <w:r w:rsidR="00847128" w:rsidRPr="009656DE">
        <w:rPr>
          <w:rFonts w:ascii="Arial" w:eastAsia="PMingLiU" w:hAnsi="Arial" w:cs="Arial"/>
          <w:sz w:val="22"/>
          <w:szCs w:val="22"/>
        </w:rPr>
        <w:t>Q2</w:t>
      </w:r>
      <w:r w:rsidR="00EE7462" w:rsidRPr="009656DE">
        <w:rPr>
          <w:rFonts w:ascii="Arial" w:eastAsia="PMingLiU" w:hAnsi="Arial" w:cs="Arial"/>
          <w:sz w:val="22"/>
          <w:szCs w:val="22"/>
        </w:rPr>
        <w:t xml:space="preserve">, </w:t>
      </w:r>
      <w:r w:rsidR="008A639A" w:rsidRPr="009656DE">
        <w:rPr>
          <w:rFonts w:ascii="Arial" w:eastAsia="PMingLiU" w:hAnsi="Arial" w:cs="Arial"/>
          <w:sz w:val="22"/>
          <w:szCs w:val="22"/>
        </w:rPr>
        <w:t>the Group’s</w:t>
      </w:r>
      <w:r w:rsidR="00EE7462" w:rsidRPr="009656DE">
        <w:rPr>
          <w:rFonts w:ascii="Arial" w:eastAsia="PMingLiU" w:hAnsi="Arial" w:cs="Arial"/>
          <w:sz w:val="22"/>
          <w:szCs w:val="22"/>
        </w:rPr>
        <w:t xml:space="preserve"> smartphone shipments ranked among the top three across 58 countries and regions globally and ranked among the top five across 70 countries and regions globally. </w:t>
      </w:r>
      <w:r w:rsidRPr="009656DE">
        <w:rPr>
          <w:rFonts w:ascii="Arial" w:eastAsia="PMingLiU" w:hAnsi="Arial" w:cs="Arial"/>
          <w:sz w:val="22"/>
          <w:szCs w:val="22"/>
        </w:rPr>
        <w:t xml:space="preserve">The </w:t>
      </w:r>
      <w:r w:rsidR="002C69D3" w:rsidRPr="009656DE">
        <w:rPr>
          <w:rFonts w:ascii="Arial" w:eastAsia="PMingLiU" w:hAnsi="Arial" w:cs="Arial"/>
          <w:sz w:val="22"/>
          <w:szCs w:val="22"/>
        </w:rPr>
        <w:t xml:space="preserve">growth </w:t>
      </w:r>
      <w:r w:rsidR="00847128" w:rsidRPr="009656DE">
        <w:rPr>
          <w:rFonts w:ascii="Arial" w:eastAsia="PMingLiU" w:hAnsi="Arial" w:cs="Arial"/>
          <w:sz w:val="22"/>
          <w:szCs w:val="22"/>
        </w:rPr>
        <w:t>underscores</w:t>
      </w:r>
      <w:r w:rsidR="002C69D3" w:rsidRPr="009656DE">
        <w:rPr>
          <w:rFonts w:ascii="Arial" w:eastAsia="PMingLiU" w:hAnsi="Arial" w:cs="Arial"/>
          <w:sz w:val="22"/>
          <w:szCs w:val="22"/>
        </w:rPr>
        <w:t xml:space="preserve"> </w:t>
      </w:r>
      <w:r w:rsidR="00847128" w:rsidRPr="009656DE">
        <w:rPr>
          <w:rFonts w:ascii="Arial" w:eastAsia="PMingLiU" w:hAnsi="Arial" w:cs="Arial"/>
          <w:sz w:val="22"/>
          <w:szCs w:val="22"/>
        </w:rPr>
        <w:t xml:space="preserve">Xiaomi’s </w:t>
      </w:r>
      <w:r w:rsidR="00762391" w:rsidRPr="009656DE">
        <w:rPr>
          <w:rFonts w:ascii="Arial" w:eastAsia="PMingLiU" w:hAnsi="Arial" w:cs="Arial"/>
          <w:sz w:val="22"/>
          <w:szCs w:val="22"/>
        </w:rPr>
        <w:t>growing</w:t>
      </w:r>
      <w:r w:rsidR="00847128" w:rsidRPr="009656DE">
        <w:rPr>
          <w:rFonts w:ascii="Arial" w:eastAsia="PMingLiU" w:hAnsi="Arial" w:cs="Arial"/>
          <w:sz w:val="22"/>
          <w:szCs w:val="22"/>
        </w:rPr>
        <w:t xml:space="preserve"> </w:t>
      </w:r>
      <w:r w:rsidRPr="009656DE">
        <w:rPr>
          <w:rFonts w:ascii="Arial" w:eastAsia="PMingLiU" w:hAnsi="Arial" w:cs="Arial"/>
          <w:sz w:val="22"/>
          <w:szCs w:val="22"/>
        </w:rPr>
        <w:t>influence in international markets, with accelerated expansion in Latin America, Southeast Asia</w:t>
      </w:r>
      <w:r w:rsidR="00243505" w:rsidRPr="009656DE">
        <w:rPr>
          <w:rFonts w:ascii="Arial" w:eastAsia="PMingLiU" w:hAnsi="Arial" w:cs="Arial"/>
          <w:sz w:val="22"/>
          <w:szCs w:val="22"/>
        </w:rPr>
        <w:t>, the Middle East</w:t>
      </w:r>
      <w:r w:rsidR="00DA7AC3" w:rsidRPr="009656DE">
        <w:rPr>
          <w:rFonts w:ascii="Arial" w:eastAsia="PMingLiU" w:hAnsi="Arial" w:cs="Arial"/>
          <w:sz w:val="22"/>
          <w:szCs w:val="22"/>
        </w:rPr>
        <w:t xml:space="preserve"> and </w:t>
      </w:r>
      <w:r w:rsidR="00243505" w:rsidRPr="009656DE">
        <w:rPr>
          <w:rFonts w:ascii="Arial" w:eastAsia="PMingLiU" w:hAnsi="Arial" w:cs="Arial"/>
          <w:sz w:val="22"/>
          <w:szCs w:val="22"/>
        </w:rPr>
        <w:t>Africa</w:t>
      </w:r>
      <w:r w:rsidRPr="009656DE">
        <w:rPr>
          <w:rFonts w:ascii="Arial" w:eastAsia="PMingLiU" w:hAnsi="Arial" w:cs="Arial"/>
          <w:sz w:val="22"/>
          <w:szCs w:val="22"/>
        </w:rPr>
        <w:t>.</w:t>
      </w:r>
      <w:r w:rsidR="008D16F8" w:rsidRPr="009656DE">
        <w:rPr>
          <w:rFonts w:ascii="Arial" w:eastAsia="PMingLiU" w:hAnsi="Arial" w:cs="Arial"/>
          <w:sz w:val="22"/>
          <w:szCs w:val="22"/>
        </w:rPr>
        <w:t xml:space="preserve"> In Latin America, Xiaomi’s smartphone shipments ranked among the top 2 for the first time,</w:t>
      </w:r>
    </w:p>
    <w:p w14:paraId="3C9354BF" w14:textId="77777777" w:rsidR="00E757C3" w:rsidRPr="009656DE" w:rsidRDefault="00E757C3" w:rsidP="00B61CC1">
      <w:pPr>
        <w:pStyle w:val="xmsonormal"/>
        <w:widowControl w:val="0"/>
        <w:overflowPunct w:val="0"/>
        <w:topLinePunct/>
        <w:jc w:val="both"/>
        <w:rPr>
          <w:rFonts w:ascii="Arial" w:eastAsia="PMingLiU" w:hAnsi="Arial" w:cs="Arial"/>
          <w:color w:val="000000" w:themeColor="text1"/>
          <w:sz w:val="22"/>
          <w:szCs w:val="22"/>
          <w:lang w:val="en-HK"/>
        </w:rPr>
      </w:pPr>
    </w:p>
    <w:p w14:paraId="155F0272" w14:textId="3666D36D" w:rsidR="00917529" w:rsidRPr="009656DE" w:rsidRDefault="00917529">
      <w:pPr>
        <w:rPr>
          <w:rFonts w:ascii="Arial" w:eastAsia="DengXian" w:hAnsi="Arial" w:cs="Arial"/>
          <w:b/>
          <w:bCs/>
          <w:i/>
          <w:iCs/>
          <w:sz w:val="22"/>
          <w:szCs w:val="22"/>
          <w:lang w:val="en-US"/>
        </w:rPr>
      </w:pPr>
      <w:bookmarkStart w:id="1" w:name="_Hlk174631077"/>
    </w:p>
    <w:p w14:paraId="3F8E9289" w14:textId="22A6E8D1" w:rsidR="00835EEB" w:rsidRPr="009656DE" w:rsidRDefault="00676FE9" w:rsidP="00835EEB">
      <w:pPr>
        <w:pStyle w:val="xmsonormal"/>
        <w:widowControl w:val="0"/>
        <w:overflowPunct w:val="0"/>
        <w:topLinePunct/>
        <w:jc w:val="both"/>
        <w:rPr>
          <w:rFonts w:ascii="Arial" w:eastAsia="PMingLiU" w:hAnsi="Arial" w:cs="Arial"/>
          <w:b/>
          <w:bCs/>
          <w:i/>
          <w:iCs/>
          <w:sz w:val="22"/>
          <w:szCs w:val="22"/>
          <w:lang w:val="en-HK" w:eastAsia="zh-TW"/>
        </w:rPr>
      </w:pPr>
      <w:r w:rsidRPr="009656DE">
        <w:rPr>
          <w:rFonts w:ascii="Arial" w:eastAsia="PMingLiU" w:hAnsi="Arial" w:cs="Arial"/>
          <w:b/>
          <w:bCs/>
          <w:i/>
          <w:iCs/>
          <w:sz w:val="22"/>
          <w:szCs w:val="22"/>
          <w:lang w:eastAsia="zh-TW"/>
        </w:rPr>
        <w:t xml:space="preserve">IoT </w:t>
      </w:r>
      <w:r w:rsidR="00A613C8" w:rsidRPr="009656DE">
        <w:rPr>
          <w:rFonts w:ascii="Arial" w:eastAsia="PMingLiU" w:hAnsi="Arial" w:cs="Arial"/>
          <w:b/>
          <w:bCs/>
          <w:i/>
          <w:iCs/>
          <w:sz w:val="22"/>
          <w:szCs w:val="22"/>
          <w:lang w:eastAsia="zh-TW"/>
        </w:rPr>
        <w:t>b</w:t>
      </w:r>
      <w:r w:rsidRPr="009656DE">
        <w:rPr>
          <w:rFonts w:ascii="Arial" w:eastAsia="PMingLiU" w:hAnsi="Arial" w:cs="Arial"/>
          <w:b/>
          <w:bCs/>
          <w:i/>
          <w:iCs/>
          <w:sz w:val="22"/>
          <w:szCs w:val="22"/>
          <w:lang w:eastAsia="zh-TW"/>
        </w:rPr>
        <w:t xml:space="preserve">usiness </w:t>
      </w:r>
      <w:r w:rsidR="00A613C8" w:rsidRPr="009656DE">
        <w:rPr>
          <w:rFonts w:ascii="Arial" w:eastAsia="PMingLiU" w:hAnsi="Arial" w:cs="Arial"/>
          <w:b/>
          <w:bCs/>
          <w:i/>
          <w:iCs/>
          <w:sz w:val="22"/>
          <w:szCs w:val="22"/>
          <w:lang w:eastAsia="zh-TW"/>
        </w:rPr>
        <w:t>r</w:t>
      </w:r>
      <w:r w:rsidRPr="009656DE">
        <w:rPr>
          <w:rFonts w:ascii="Arial" w:eastAsia="PMingLiU" w:hAnsi="Arial" w:cs="Arial"/>
          <w:b/>
          <w:bCs/>
          <w:i/>
          <w:iCs/>
          <w:sz w:val="22"/>
          <w:szCs w:val="22"/>
          <w:lang w:eastAsia="zh-TW"/>
        </w:rPr>
        <w:t xml:space="preserve">evenue </w:t>
      </w:r>
      <w:r w:rsidR="00A613C8" w:rsidRPr="009656DE">
        <w:rPr>
          <w:rFonts w:ascii="Arial" w:eastAsia="PMingLiU" w:hAnsi="Arial" w:cs="Arial"/>
          <w:b/>
          <w:bCs/>
          <w:i/>
          <w:iCs/>
          <w:sz w:val="22"/>
          <w:szCs w:val="22"/>
          <w:lang w:eastAsia="zh-TW"/>
        </w:rPr>
        <w:t>s</w:t>
      </w:r>
      <w:r w:rsidRPr="009656DE">
        <w:rPr>
          <w:rFonts w:ascii="Arial" w:eastAsia="PMingLiU" w:hAnsi="Arial" w:cs="Arial"/>
          <w:b/>
          <w:bCs/>
          <w:i/>
          <w:iCs/>
          <w:sz w:val="22"/>
          <w:szCs w:val="22"/>
          <w:lang w:eastAsia="zh-TW"/>
        </w:rPr>
        <w:t xml:space="preserve">oars; Q2 </w:t>
      </w:r>
      <w:r w:rsidR="00A613C8" w:rsidRPr="009656DE">
        <w:rPr>
          <w:rFonts w:ascii="Arial" w:eastAsia="PMingLiU" w:hAnsi="Arial" w:cs="Arial"/>
          <w:b/>
          <w:bCs/>
          <w:i/>
          <w:iCs/>
          <w:sz w:val="22"/>
          <w:szCs w:val="22"/>
          <w:lang w:eastAsia="zh-TW"/>
        </w:rPr>
        <w:t>a</w:t>
      </w:r>
      <w:r w:rsidRPr="009656DE">
        <w:rPr>
          <w:rFonts w:ascii="Arial" w:eastAsia="PMingLiU" w:hAnsi="Arial" w:cs="Arial"/>
          <w:b/>
          <w:bCs/>
          <w:i/>
          <w:iCs/>
          <w:sz w:val="22"/>
          <w:szCs w:val="22"/>
          <w:lang w:eastAsia="zh-TW"/>
        </w:rPr>
        <w:t xml:space="preserve">ir </w:t>
      </w:r>
      <w:r w:rsidR="00A613C8" w:rsidRPr="009656DE">
        <w:rPr>
          <w:rFonts w:ascii="Arial" w:eastAsia="PMingLiU" w:hAnsi="Arial" w:cs="Arial"/>
          <w:b/>
          <w:bCs/>
          <w:i/>
          <w:iCs/>
          <w:sz w:val="22"/>
          <w:szCs w:val="22"/>
          <w:lang w:eastAsia="zh-TW"/>
        </w:rPr>
        <w:t>c</w:t>
      </w:r>
      <w:r w:rsidRPr="009656DE">
        <w:rPr>
          <w:rFonts w:ascii="Arial" w:eastAsia="PMingLiU" w:hAnsi="Arial" w:cs="Arial"/>
          <w:b/>
          <w:bCs/>
          <w:i/>
          <w:iCs/>
          <w:sz w:val="22"/>
          <w:szCs w:val="22"/>
          <w:lang w:eastAsia="zh-TW"/>
        </w:rPr>
        <w:t xml:space="preserve">onditioner </w:t>
      </w:r>
      <w:r w:rsidR="00A613C8" w:rsidRPr="009656DE">
        <w:rPr>
          <w:rFonts w:ascii="Arial" w:eastAsia="PMingLiU" w:hAnsi="Arial" w:cs="Arial"/>
          <w:b/>
          <w:bCs/>
          <w:i/>
          <w:iCs/>
          <w:sz w:val="22"/>
          <w:szCs w:val="22"/>
          <w:lang w:eastAsia="zh-TW"/>
        </w:rPr>
        <w:t>s</w:t>
      </w:r>
      <w:r w:rsidRPr="009656DE">
        <w:rPr>
          <w:rFonts w:ascii="Arial" w:eastAsia="PMingLiU" w:hAnsi="Arial" w:cs="Arial"/>
          <w:b/>
          <w:bCs/>
          <w:i/>
          <w:iCs/>
          <w:sz w:val="22"/>
          <w:szCs w:val="22"/>
          <w:lang w:eastAsia="zh-TW"/>
        </w:rPr>
        <w:t xml:space="preserve">hipments </w:t>
      </w:r>
      <w:r w:rsidR="00A613C8" w:rsidRPr="009656DE">
        <w:rPr>
          <w:rFonts w:ascii="Arial" w:eastAsia="PMingLiU" w:hAnsi="Arial" w:cs="Arial"/>
          <w:b/>
          <w:bCs/>
          <w:i/>
          <w:iCs/>
          <w:sz w:val="22"/>
          <w:szCs w:val="22"/>
          <w:lang w:eastAsia="zh-TW"/>
        </w:rPr>
        <w:t>j</w:t>
      </w:r>
      <w:r w:rsidRPr="009656DE">
        <w:rPr>
          <w:rFonts w:ascii="Arial" w:eastAsia="PMingLiU" w:hAnsi="Arial" w:cs="Arial"/>
          <w:b/>
          <w:bCs/>
          <w:i/>
          <w:iCs/>
          <w:sz w:val="22"/>
          <w:szCs w:val="22"/>
          <w:lang w:eastAsia="zh-TW"/>
        </w:rPr>
        <w:t xml:space="preserve">ump </w:t>
      </w:r>
      <w:r w:rsidR="0018197F" w:rsidRPr="009656DE">
        <w:rPr>
          <w:rFonts w:ascii="Arial" w:eastAsia="PMingLiU" w:hAnsi="Arial" w:cs="Arial"/>
          <w:b/>
          <w:bCs/>
          <w:i/>
          <w:iCs/>
          <w:sz w:val="22"/>
          <w:szCs w:val="22"/>
          <w:lang w:eastAsia="zh-TW"/>
        </w:rPr>
        <w:t>over 40%</w:t>
      </w:r>
    </w:p>
    <w:p w14:paraId="490E91A8" w14:textId="77777777" w:rsidR="00325E09" w:rsidRPr="009656DE" w:rsidRDefault="00325E09" w:rsidP="00B61CC1">
      <w:pPr>
        <w:pStyle w:val="xmsonormal"/>
        <w:widowControl w:val="0"/>
        <w:overflowPunct w:val="0"/>
        <w:topLinePunct/>
        <w:jc w:val="both"/>
        <w:rPr>
          <w:rFonts w:ascii="Arial" w:eastAsia="PMingLiU" w:hAnsi="Arial" w:cs="Arial"/>
          <w:b/>
          <w:bCs/>
          <w:i/>
          <w:iCs/>
          <w:sz w:val="22"/>
          <w:szCs w:val="22"/>
          <w:lang w:val="en-HK" w:eastAsia="zh-TW"/>
        </w:rPr>
      </w:pPr>
    </w:p>
    <w:bookmarkEnd w:id="1"/>
    <w:p w14:paraId="4B0D6F8E" w14:textId="23F1C152" w:rsidR="002C189C" w:rsidRPr="009656DE" w:rsidRDefault="002C189C" w:rsidP="00B61CC1">
      <w:pPr>
        <w:jc w:val="both"/>
        <w:rPr>
          <w:rFonts w:ascii="Arial" w:hAnsi="Arial" w:cs="Arial"/>
          <w:sz w:val="22"/>
          <w:szCs w:val="22"/>
        </w:rPr>
      </w:pPr>
      <w:r w:rsidRPr="009656DE">
        <w:rPr>
          <w:rFonts w:ascii="Arial" w:hAnsi="Arial" w:cs="Arial"/>
          <w:sz w:val="22"/>
          <w:szCs w:val="22"/>
        </w:rPr>
        <w:t xml:space="preserve">Xiaomi IoT and lifestyle products business </w:t>
      </w:r>
      <w:r w:rsidR="0004119B" w:rsidRPr="009656DE">
        <w:rPr>
          <w:rFonts w:ascii="Arial" w:hAnsi="Arial" w:cs="Arial"/>
          <w:sz w:val="22"/>
          <w:szCs w:val="22"/>
        </w:rPr>
        <w:t xml:space="preserve">maintained </w:t>
      </w:r>
      <w:r w:rsidRPr="009656DE">
        <w:rPr>
          <w:rFonts w:ascii="Arial" w:hAnsi="Arial" w:cs="Arial"/>
          <w:sz w:val="22"/>
          <w:szCs w:val="22"/>
        </w:rPr>
        <w:t xml:space="preserve">its upward trajectory in </w:t>
      </w:r>
      <w:r w:rsidR="0004119B" w:rsidRPr="009656DE">
        <w:rPr>
          <w:rFonts w:ascii="Arial" w:hAnsi="Arial" w:cs="Arial"/>
          <w:sz w:val="22"/>
          <w:szCs w:val="22"/>
        </w:rPr>
        <w:t>Q2</w:t>
      </w:r>
      <w:r w:rsidRPr="009656DE">
        <w:rPr>
          <w:rFonts w:ascii="Arial" w:hAnsi="Arial" w:cs="Arial"/>
          <w:sz w:val="22"/>
          <w:szCs w:val="22"/>
        </w:rPr>
        <w:t xml:space="preserve">, </w:t>
      </w:r>
      <w:r w:rsidR="0004119B" w:rsidRPr="009656DE">
        <w:rPr>
          <w:rFonts w:ascii="Arial" w:hAnsi="Arial" w:cs="Arial"/>
          <w:sz w:val="22"/>
          <w:szCs w:val="22"/>
        </w:rPr>
        <w:t>posting</w:t>
      </w:r>
      <w:r w:rsidRPr="009656DE">
        <w:rPr>
          <w:rFonts w:ascii="Arial" w:hAnsi="Arial" w:cs="Arial"/>
          <w:sz w:val="22"/>
          <w:szCs w:val="22"/>
        </w:rPr>
        <w:t xml:space="preserve"> record</w:t>
      </w:r>
      <w:r w:rsidR="0004119B" w:rsidRPr="009656DE">
        <w:rPr>
          <w:rFonts w:ascii="Arial" w:hAnsi="Arial" w:cs="Arial"/>
          <w:sz w:val="22"/>
          <w:szCs w:val="22"/>
        </w:rPr>
        <w:t>-</w:t>
      </w:r>
      <w:r w:rsidRPr="009656DE">
        <w:rPr>
          <w:rFonts w:ascii="Arial" w:hAnsi="Arial" w:cs="Arial"/>
          <w:sz w:val="22"/>
          <w:szCs w:val="22"/>
        </w:rPr>
        <w:t xml:space="preserve">high revenue of RMB26.8 billion, a 20.3% YoY increase. </w:t>
      </w:r>
      <w:r w:rsidR="00167705" w:rsidRPr="009656DE">
        <w:rPr>
          <w:rFonts w:ascii="Arial" w:hAnsi="Arial" w:cs="Arial"/>
          <w:sz w:val="22"/>
          <w:szCs w:val="22"/>
        </w:rPr>
        <w:t>T</w:t>
      </w:r>
      <w:r w:rsidRPr="009656DE">
        <w:rPr>
          <w:rFonts w:ascii="Arial" w:hAnsi="Arial" w:cs="Arial"/>
          <w:sz w:val="22"/>
          <w:szCs w:val="22"/>
        </w:rPr>
        <w:t xml:space="preserve">he smart large home appliance segment </w:t>
      </w:r>
      <w:r w:rsidR="0004119B" w:rsidRPr="009656DE">
        <w:rPr>
          <w:rFonts w:ascii="Arial" w:hAnsi="Arial" w:cs="Arial"/>
          <w:sz w:val="22"/>
          <w:szCs w:val="22"/>
        </w:rPr>
        <w:t xml:space="preserve">also </w:t>
      </w:r>
      <w:r w:rsidR="00167705" w:rsidRPr="009656DE">
        <w:rPr>
          <w:rFonts w:ascii="Arial" w:hAnsi="Arial" w:cs="Arial"/>
          <w:sz w:val="22"/>
          <w:szCs w:val="22"/>
        </w:rPr>
        <w:t xml:space="preserve">continued </w:t>
      </w:r>
      <w:r w:rsidR="0004119B" w:rsidRPr="009656DE">
        <w:rPr>
          <w:rFonts w:ascii="Arial" w:hAnsi="Arial" w:cs="Arial"/>
          <w:sz w:val="22"/>
          <w:szCs w:val="22"/>
        </w:rPr>
        <w:t>its</w:t>
      </w:r>
      <w:r w:rsidR="00167705" w:rsidRPr="009656DE">
        <w:rPr>
          <w:rFonts w:ascii="Arial" w:hAnsi="Arial" w:cs="Arial"/>
          <w:sz w:val="22"/>
          <w:szCs w:val="22"/>
        </w:rPr>
        <w:t xml:space="preserve"> robust performance</w:t>
      </w:r>
      <w:r w:rsidRPr="009656DE">
        <w:rPr>
          <w:rFonts w:ascii="Arial" w:hAnsi="Arial" w:cs="Arial"/>
          <w:sz w:val="22"/>
          <w:szCs w:val="22"/>
        </w:rPr>
        <w:t xml:space="preserve">, with revenue </w:t>
      </w:r>
      <w:r w:rsidR="00F52431" w:rsidRPr="009656DE">
        <w:rPr>
          <w:rFonts w:ascii="Arial" w:hAnsi="Arial" w:cs="Arial"/>
          <w:sz w:val="22"/>
          <w:szCs w:val="22"/>
        </w:rPr>
        <w:t xml:space="preserve">increasing </w:t>
      </w:r>
      <w:r w:rsidRPr="009656DE">
        <w:rPr>
          <w:rFonts w:ascii="Arial" w:hAnsi="Arial" w:cs="Arial"/>
          <w:sz w:val="22"/>
          <w:szCs w:val="22"/>
        </w:rPr>
        <w:t>by 38.7% YoY.</w:t>
      </w:r>
    </w:p>
    <w:p w14:paraId="7B60C90A" w14:textId="369351E7" w:rsidR="00917529" w:rsidRPr="009656DE" w:rsidRDefault="00917529">
      <w:pPr>
        <w:rPr>
          <w:rFonts w:ascii="Arial" w:eastAsia="PMingLiU" w:hAnsi="Arial" w:cs="Arial"/>
          <w:sz w:val="22"/>
          <w:szCs w:val="22"/>
          <w:lang w:eastAsia="zh-TW"/>
        </w:rPr>
      </w:pPr>
      <w:r w:rsidRPr="009656DE">
        <w:rPr>
          <w:rFonts w:ascii="Arial" w:eastAsia="PMingLiU" w:hAnsi="Arial" w:cs="Arial"/>
          <w:sz w:val="22"/>
          <w:szCs w:val="22"/>
          <w:lang w:eastAsia="zh-TW"/>
        </w:rPr>
        <w:br w:type="page"/>
      </w:r>
    </w:p>
    <w:p w14:paraId="2C91097D" w14:textId="2E8FB7B5" w:rsidR="00795A6F" w:rsidRPr="009656DE" w:rsidRDefault="00C50DC0" w:rsidP="00B61CC1">
      <w:pPr>
        <w:jc w:val="both"/>
        <w:rPr>
          <w:rFonts w:ascii="Arial" w:eastAsiaTheme="minorEastAsia" w:hAnsi="Arial" w:cs="Arial"/>
          <w:kern w:val="2"/>
          <w:sz w:val="22"/>
          <w:szCs w:val="22"/>
        </w:rPr>
      </w:pPr>
      <w:r w:rsidRPr="009656DE">
        <w:rPr>
          <w:rFonts w:ascii="Arial" w:eastAsiaTheme="minorEastAsia" w:hAnsi="Arial" w:cs="Arial"/>
          <w:kern w:val="2"/>
          <w:sz w:val="22"/>
          <w:szCs w:val="22"/>
        </w:rPr>
        <w:lastRenderedPageBreak/>
        <w:t xml:space="preserve">According to Canalys, Xiaomi global tablet shipments </w:t>
      </w:r>
      <w:r w:rsidR="00A74D8B" w:rsidRPr="009656DE">
        <w:rPr>
          <w:rFonts w:ascii="Arial" w:eastAsiaTheme="minorEastAsia" w:hAnsi="Arial" w:cs="Arial"/>
          <w:kern w:val="2"/>
          <w:sz w:val="22"/>
          <w:szCs w:val="22"/>
        </w:rPr>
        <w:t xml:space="preserve">in Q2 </w:t>
      </w:r>
      <w:r w:rsidRPr="009656DE">
        <w:rPr>
          <w:rFonts w:ascii="Arial" w:eastAsiaTheme="minorEastAsia" w:hAnsi="Arial" w:cs="Arial"/>
          <w:kern w:val="2"/>
          <w:sz w:val="22"/>
          <w:szCs w:val="22"/>
        </w:rPr>
        <w:t xml:space="preserve">doubled </w:t>
      </w:r>
      <w:r w:rsidRPr="009656DE">
        <w:rPr>
          <w:rFonts w:ascii="Arial" w:eastAsia="PMingLiU" w:hAnsi="Arial" w:cs="Arial"/>
          <w:sz w:val="22"/>
          <w:szCs w:val="22"/>
          <w:lang w:eastAsia="zh-TW"/>
        </w:rPr>
        <w:t>YoY</w:t>
      </w:r>
      <w:r w:rsidRPr="009656DE">
        <w:rPr>
          <w:rFonts w:ascii="Arial" w:eastAsiaTheme="minorEastAsia" w:hAnsi="Arial" w:cs="Arial"/>
          <w:kern w:val="2"/>
          <w:sz w:val="22"/>
          <w:szCs w:val="22"/>
        </w:rPr>
        <w:t xml:space="preserve">, making it the fastest-growing tablet brand among the top five in terms of shipments. </w:t>
      </w:r>
      <w:r w:rsidR="00795A6F" w:rsidRPr="009656DE">
        <w:rPr>
          <w:rFonts w:ascii="Arial" w:eastAsiaTheme="minorEastAsia" w:hAnsi="Arial" w:cs="Arial"/>
          <w:kern w:val="2"/>
          <w:sz w:val="22"/>
          <w:szCs w:val="22"/>
        </w:rPr>
        <w:t>Xiaomi wearables shipments ranked No.</w:t>
      </w:r>
      <w:r w:rsidR="00094FD8" w:rsidRPr="009656DE">
        <w:rPr>
          <w:rFonts w:ascii="Arial" w:eastAsiaTheme="minorEastAsia" w:hAnsi="Arial" w:cs="Arial" w:hint="eastAsia"/>
          <w:kern w:val="2"/>
          <w:sz w:val="22"/>
          <w:szCs w:val="22"/>
        </w:rPr>
        <w:t xml:space="preserve"> </w:t>
      </w:r>
      <w:r w:rsidR="00FF368B" w:rsidRPr="009656DE">
        <w:rPr>
          <w:rFonts w:ascii="Arial" w:eastAsiaTheme="minorEastAsia" w:hAnsi="Arial" w:cs="Arial"/>
          <w:kern w:val="2"/>
          <w:sz w:val="22"/>
          <w:szCs w:val="22"/>
        </w:rPr>
        <w:t>3</w:t>
      </w:r>
      <w:r w:rsidR="00795A6F" w:rsidRPr="009656DE">
        <w:rPr>
          <w:rFonts w:ascii="Arial" w:eastAsiaTheme="minorEastAsia" w:hAnsi="Arial" w:cs="Arial"/>
          <w:kern w:val="2"/>
          <w:sz w:val="22"/>
          <w:szCs w:val="22"/>
        </w:rPr>
        <w:t xml:space="preserve"> globally and No. </w:t>
      </w:r>
      <w:r w:rsidR="00094FD8" w:rsidRPr="009656DE">
        <w:rPr>
          <w:rFonts w:ascii="Arial" w:eastAsiaTheme="minorEastAsia" w:hAnsi="Arial" w:cs="Arial"/>
          <w:kern w:val="2"/>
          <w:sz w:val="22"/>
          <w:szCs w:val="22"/>
        </w:rPr>
        <w:t>2</w:t>
      </w:r>
      <w:r w:rsidR="00795A6F" w:rsidRPr="009656DE">
        <w:rPr>
          <w:rFonts w:ascii="Arial" w:eastAsiaTheme="minorEastAsia" w:hAnsi="Arial" w:cs="Arial"/>
          <w:kern w:val="2"/>
          <w:sz w:val="22"/>
          <w:szCs w:val="22"/>
        </w:rPr>
        <w:t xml:space="preserve"> in China, and </w:t>
      </w:r>
      <w:r w:rsidR="00F70100" w:rsidRPr="009656DE">
        <w:rPr>
          <w:rFonts w:ascii="Arial" w:eastAsiaTheme="minorEastAsia" w:hAnsi="Arial" w:cs="Arial"/>
          <w:kern w:val="2"/>
          <w:sz w:val="22"/>
          <w:szCs w:val="22"/>
        </w:rPr>
        <w:t>i</w:t>
      </w:r>
      <w:r w:rsidR="00795A6F" w:rsidRPr="009656DE">
        <w:rPr>
          <w:rFonts w:ascii="Arial" w:eastAsiaTheme="minorEastAsia" w:hAnsi="Arial" w:cs="Arial"/>
          <w:kern w:val="2"/>
          <w:sz w:val="22"/>
          <w:szCs w:val="22"/>
        </w:rPr>
        <w:t>ts TWS earbud shipments ranked No. 3 globally and No. 1 in China.</w:t>
      </w:r>
    </w:p>
    <w:p w14:paraId="1642A56A" w14:textId="77777777" w:rsidR="00C50DC0" w:rsidRPr="009656DE" w:rsidRDefault="00C50DC0" w:rsidP="00B61CC1">
      <w:pPr>
        <w:pStyle w:val="xmsonormal"/>
        <w:widowControl w:val="0"/>
        <w:overflowPunct w:val="0"/>
        <w:topLinePunct/>
        <w:jc w:val="both"/>
        <w:rPr>
          <w:rFonts w:ascii="Arial" w:eastAsia="PMingLiU" w:hAnsi="Arial" w:cs="Arial"/>
          <w:sz w:val="22"/>
          <w:szCs w:val="22"/>
          <w:lang w:val="en-HK"/>
        </w:rPr>
      </w:pPr>
    </w:p>
    <w:p w14:paraId="1050E4B0" w14:textId="69750D28" w:rsidR="00036732" w:rsidRPr="009656DE" w:rsidRDefault="00036732" w:rsidP="00B61CC1">
      <w:pPr>
        <w:jc w:val="both"/>
        <w:rPr>
          <w:rFonts w:ascii="Arial" w:eastAsia="PMingLiU" w:hAnsi="Arial" w:cs="Arial"/>
          <w:sz w:val="22"/>
          <w:szCs w:val="22"/>
          <w:lang w:eastAsia="zh-TW"/>
        </w:rPr>
      </w:pPr>
      <w:r w:rsidRPr="009656DE">
        <w:rPr>
          <w:rFonts w:ascii="Arial" w:eastAsia="PMingLiU" w:hAnsi="Arial" w:cs="Arial"/>
          <w:sz w:val="22"/>
          <w:szCs w:val="22"/>
          <w:lang w:eastAsia="zh-TW"/>
        </w:rPr>
        <w:t xml:space="preserve">In </w:t>
      </w:r>
      <w:r w:rsidR="000F177F" w:rsidRPr="009656DE">
        <w:rPr>
          <w:rFonts w:ascii="Arial" w:eastAsia="PMingLiU" w:hAnsi="Arial" w:cs="Arial"/>
          <w:sz w:val="22"/>
          <w:szCs w:val="22"/>
          <w:lang w:eastAsia="zh-TW"/>
        </w:rPr>
        <w:t>Q2</w:t>
      </w:r>
      <w:r w:rsidRPr="009656DE">
        <w:rPr>
          <w:rFonts w:ascii="Arial" w:eastAsia="PMingLiU" w:hAnsi="Arial" w:cs="Arial"/>
          <w:sz w:val="22"/>
          <w:szCs w:val="22"/>
          <w:lang w:eastAsia="zh-TW"/>
        </w:rPr>
        <w:t xml:space="preserve">, Xiaomi air-conditioner shipments </w:t>
      </w:r>
      <w:r w:rsidR="004E1D03" w:rsidRPr="009656DE">
        <w:rPr>
          <w:rFonts w:ascii="Arial" w:eastAsia="PMingLiU" w:hAnsi="Arial" w:cs="Arial" w:hint="eastAsia"/>
          <w:sz w:val="22"/>
          <w:szCs w:val="22"/>
          <w:lang w:eastAsia="zh-TW"/>
        </w:rPr>
        <w:t>exceeded</w:t>
      </w:r>
      <w:r w:rsidR="00B45B3A" w:rsidRPr="009656DE">
        <w:rPr>
          <w:rFonts w:ascii="Arial" w:eastAsia="PMingLiU" w:hAnsi="Arial" w:cs="Arial"/>
          <w:sz w:val="22"/>
          <w:szCs w:val="22"/>
          <w:lang w:eastAsia="zh-TW"/>
        </w:rPr>
        <w:t xml:space="preserve"> </w:t>
      </w:r>
      <w:r w:rsidRPr="009656DE">
        <w:rPr>
          <w:rFonts w:ascii="Arial" w:eastAsia="PMingLiU" w:hAnsi="Arial" w:cs="Arial"/>
          <w:sz w:val="22"/>
          <w:szCs w:val="22"/>
          <w:lang w:eastAsia="zh-TW"/>
        </w:rPr>
        <w:t xml:space="preserve">3.3 million units, </w:t>
      </w:r>
      <w:r w:rsidR="00910348" w:rsidRPr="009656DE">
        <w:rPr>
          <w:rFonts w:ascii="Arial" w:eastAsia="PMingLiU" w:hAnsi="Arial" w:cs="Arial"/>
          <w:sz w:val="22"/>
          <w:szCs w:val="22"/>
          <w:lang w:eastAsia="zh-TW"/>
        </w:rPr>
        <w:t>up</w:t>
      </w:r>
      <w:r w:rsidRPr="009656DE">
        <w:rPr>
          <w:rFonts w:ascii="Arial" w:eastAsia="PMingLiU" w:hAnsi="Arial" w:cs="Arial"/>
          <w:sz w:val="22"/>
          <w:szCs w:val="22"/>
          <w:lang w:eastAsia="zh-TW"/>
        </w:rPr>
        <w:t xml:space="preserve"> </w:t>
      </w:r>
      <w:r w:rsidR="00960C6F" w:rsidRPr="009656DE">
        <w:rPr>
          <w:rFonts w:ascii="Arial" w:eastAsia="PMingLiU" w:hAnsi="Arial" w:cs="Arial"/>
          <w:sz w:val="22"/>
          <w:szCs w:val="22"/>
          <w:lang w:eastAsia="zh-TW"/>
        </w:rPr>
        <w:t>over 40</w:t>
      </w:r>
      <w:r w:rsidRPr="009656DE">
        <w:rPr>
          <w:rFonts w:ascii="Arial" w:eastAsia="PMingLiU" w:hAnsi="Arial" w:cs="Arial"/>
          <w:sz w:val="22"/>
          <w:szCs w:val="22"/>
          <w:lang w:eastAsia="zh-TW"/>
        </w:rPr>
        <w:t xml:space="preserve">% YoY. During the Period, Xiaomi's refrigerators and washing machines also </w:t>
      </w:r>
      <w:r w:rsidR="007821CC" w:rsidRPr="009656DE">
        <w:rPr>
          <w:rFonts w:ascii="Arial" w:eastAsia="PMingLiU" w:hAnsi="Arial" w:cs="Arial"/>
          <w:sz w:val="22"/>
          <w:szCs w:val="22"/>
          <w:lang w:eastAsia="zh-TW"/>
        </w:rPr>
        <w:t xml:space="preserve">posted </w:t>
      </w:r>
      <w:r w:rsidRPr="009656DE">
        <w:rPr>
          <w:rFonts w:ascii="Arial" w:eastAsia="PMingLiU" w:hAnsi="Arial" w:cs="Arial"/>
          <w:sz w:val="22"/>
          <w:szCs w:val="22"/>
          <w:lang w:eastAsia="zh-TW"/>
        </w:rPr>
        <w:t>significant growth, with shipments surpassing 600,000 units and 400,000 units respectively.</w:t>
      </w:r>
    </w:p>
    <w:p w14:paraId="3C2E8019" w14:textId="77777777" w:rsidR="00325E09" w:rsidRPr="009656DE" w:rsidRDefault="00325E09" w:rsidP="00B61CC1">
      <w:pPr>
        <w:pStyle w:val="xmsonormal"/>
        <w:widowControl w:val="0"/>
        <w:overflowPunct w:val="0"/>
        <w:topLinePunct/>
        <w:jc w:val="both"/>
        <w:rPr>
          <w:rFonts w:ascii="Arial" w:eastAsia="PMingLiU" w:hAnsi="Arial" w:cs="Arial"/>
          <w:color w:val="000000" w:themeColor="text1"/>
          <w:sz w:val="22"/>
          <w:szCs w:val="22"/>
          <w:lang w:val="en-HK"/>
        </w:rPr>
      </w:pPr>
    </w:p>
    <w:p w14:paraId="1C13CDF1" w14:textId="77777777" w:rsidR="002D6E2A" w:rsidRPr="009656DE" w:rsidRDefault="002D6E2A" w:rsidP="00B61CC1">
      <w:pPr>
        <w:pStyle w:val="xmsonormal"/>
        <w:widowControl w:val="0"/>
        <w:overflowPunct w:val="0"/>
        <w:topLinePunct/>
        <w:jc w:val="both"/>
        <w:rPr>
          <w:rFonts w:ascii="Arial" w:eastAsia="PMingLiU" w:hAnsi="Arial" w:cs="Arial"/>
          <w:color w:val="000000" w:themeColor="text1"/>
          <w:sz w:val="22"/>
          <w:szCs w:val="22"/>
          <w:lang w:val="en-HK"/>
        </w:rPr>
      </w:pPr>
    </w:p>
    <w:p w14:paraId="17006C9D" w14:textId="68655BC5" w:rsidR="00036732" w:rsidRPr="009656DE" w:rsidRDefault="00246031" w:rsidP="00B61CC1">
      <w:pPr>
        <w:pStyle w:val="xmsonormal"/>
        <w:widowControl w:val="0"/>
        <w:overflowPunct w:val="0"/>
        <w:topLinePunct/>
        <w:jc w:val="both"/>
        <w:rPr>
          <w:rFonts w:ascii="Arial" w:eastAsia="PMingLiU" w:hAnsi="Arial" w:cs="Arial"/>
          <w:b/>
          <w:bCs/>
          <w:i/>
          <w:iCs/>
          <w:color w:val="000000" w:themeColor="text1"/>
          <w:sz w:val="22"/>
          <w:szCs w:val="22"/>
          <w:lang w:val="en-HK"/>
        </w:rPr>
      </w:pPr>
      <w:bookmarkStart w:id="2" w:name="_Hlk174632785"/>
      <w:r w:rsidRPr="009656DE">
        <w:rPr>
          <w:rFonts w:ascii="Arial" w:eastAsia="PMingLiU" w:hAnsi="Arial" w:cs="Arial"/>
          <w:b/>
          <w:bCs/>
          <w:i/>
          <w:iCs/>
          <w:color w:val="000000" w:themeColor="text1"/>
          <w:sz w:val="22"/>
          <w:szCs w:val="22"/>
          <w:lang w:val="en-HK"/>
        </w:rPr>
        <w:t>Robust growth in i</w:t>
      </w:r>
      <w:r w:rsidR="00036732" w:rsidRPr="009656DE">
        <w:rPr>
          <w:rFonts w:ascii="Arial" w:eastAsia="PMingLiU" w:hAnsi="Arial" w:cs="Arial"/>
          <w:b/>
          <w:bCs/>
          <w:i/>
          <w:iCs/>
          <w:color w:val="000000" w:themeColor="text1"/>
          <w:sz w:val="22"/>
          <w:szCs w:val="22"/>
          <w:lang w:val="en-HK"/>
        </w:rPr>
        <w:t xml:space="preserve">nternet </w:t>
      </w:r>
      <w:r w:rsidR="004A752B" w:rsidRPr="009656DE">
        <w:rPr>
          <w:rFonts w:ascii="Arial" w:eastAsia="PMingLiU" w:hAnsi="Arial" w:cs="Arial"/>
          <w:b/>
          <w:bCs/>
          <w:i/>
          <w:iCs/>
          <w:color w:val="000000" w:themeColor="text1"/>
          <w:sz w:val="22"/>
          <w:szCs w:val="22"/>
          <w:lang w:val="en-HK"/>
        </w:rPr>
        <w:t>s</w:t>
      </w:r>
      <w:r w:rsidR="00036732" w:rsidRPr="009656DE">
        <w:rPr>
          <w:rFonts w:ascii="Arial" w:eastAsia="PMingLiU" w:hAnsi="Arial" w:cs="Arial"/>
          <w:b/>
          <w:bCs/>
          <w:i/>
          <w:iCs/>
          <w:color w:val="000000" w:themeColor="text1"/>
          <w:sz w:val="22"/>
          <w:szCs w:val="22"/>
          <w:lang w:val="en-HK"/>
        </w:rPr>
        <w:t xml:space="preserve">ervices </w:t>
      </w:r>
      <w:r w:rsidRPr="009656DE">
        <w:rPr>
          <w:rFonts w:ascii="Arial" w:eastAsia="PMingLiU" w:hAnsi="Arial" w:cs="Arial"/>
          <w:b/>
          <w:bCs/>
          <w:i/>
          <w:iCs/>
          <w:color w:val="000000" w:themeColor="text1"/>
          <w:sz w:val="22"/>
          <w:szCs w:val="22"/>
          <w:lang w:val="en-HK"/>
        </w:rPr>
        <w:t>business</w:t>
      </w:r>
      <w:r w:rsidR="00036732" w:rsidRPr="009656DE">
        <w:rPr>
          <w:rFonts w:ascii="Arial" w:eastAsia="PMingLiU" w:hAnsi="Arial" w:cs="Arial"/>
          <w:b/>
          <w:bCs/>
          <w:i/>
          <w:iCs/>
          <w:color w:val="000000" w:themeColor="text1"/>
          <w:sz w:val="22"/>
          <w:szCs w:val="22"/>
          <w:lang w:val="en-HK"/>
        </w:rPr>
        <w:t xml:space="preserve"> with global and mainland China MAU </w:t>
      </w:r>
      <w:r w:rsidR="00643F4E" w:rsidRPr="009656DE">
        <w:rPr>
          <w:rFonts w:ascii="Arial" w:eastAsia="PMingLiU" w:hAnsi="Arial" w:cs="Arial"/>
          <w:b/>
          <w:bCs/>
          <w:i/>
          <w:iCs/>
          <w:color w:val="000000" w:themeColor="text1"/>
          <w:sz w:val="22"/>
          <w:szCs w:val="22"/>
          <w:lang w:val="en-HK"/>
        </w:rPr>
        <w:t>up over</w:t>
      </w:r>
      <w:r w:rsidR="00036732" w:rsidRPr="009656DE">
        <w:rPr>
          <w:rFonts w:ascii="Arial" w:eastAsia="PMingLiU" w:hAnsi="Arial" w:cs="Arial"/>
          <w:b/>
          <w:bCs/>
          <w:i/>
          <w:iCs/>
          <w:color w:val="000000" w:themeColor="text1"/>
          <w:sz w:val="22"/>
          <w:szCs w:val="22"/>
          <w:lang w:val="en-HK"/>
        </w:rPr>
        <w:t xml:space="preserve"> 10%</w:t>
      </w:r>
      <w:r w:rsidR="00E72E8B" w:rsidRPr="009656DE">
        <w:rPr>
          <w:rFonts w:ascii="Arial" w:eastAsia="PMingLiU" w:hAnsi="Arial" w:cs="Arial"/>
          <w:b/>
          <w:bCs/>
          <w:i/>
          <w:iCs/>
          <w:color w:val="000000" w:themeColor="text1"/>
          <w:sz w:val="22"/>
          <w:szCs w:val="22"/>
          <w:lang w:val="en-HK"/>
        </w:rPr>
        <w:t xml:space="preserve"> respectively</w:t>
      </w:r>
    </w:p>
    <w:p w14:paraId="513E9F1A" w14:textId="77777777" w:rsidR="002C6609" w:rsidRPr="009656DE" w:rsidRDefault="002C6609" w:rsidP="00B61CC1">
      <w:pPr>
        <w:pStyle w:val="xmsonormal"/>
        <w:widowControl w:val="0"/>
        <w:overflowPunct w:val="0"/>
        <w:topLinePunct/>
        <w:jc w:val="both"/>
        <w:rPr>
          <w:rFonts w:ascii="Arial" w:eastAsia="PMingLiU" w:hAnsi="Arial" w:cs="Arial"/>
          <w:b/>
          <w:bCs/>
          <w:i/>
          <w:iCs/>
          <w:color w:val="000000" w:themeColor="text1"/>
          <w:sz w:val="22"/>
          <w:szCs w:val="22"/>
          <w:lang w:val="en-HK"/>
        </w:rPr>
      </w:pPr>
    </w:p>
    <w:bookmarkEnd w:id="2"/>
    <w:p w14:paraId="044B0FB9" w14:textId="1C2BDE1D" w:rsidR="00586A67" w:rsidRPr="009656DE" w:rsidRDefault="00586A67" w:rsidP="00B61CC1">
      <w:pPr>
        <w:jc w:val="both"/>
        <w:rPr>
          <w:rFonts w:ascii="Arial" w:hAnsi="Arial" w:cs="Arial"/>
          <w:sz w:val="22"/>
          <w:szCs w:val="22"/>
        </w:rPr>
      </w:pPr>
      <w:r w:rsidRPr="009656DE">
        <w:rPr>
          <w:rFonts w:ascii="Arial" w:hAnsi="Arial" w:cs="Arial"/>
          <w:sz w:val="22"/>
          <w:szCs w:val="22"/>
        </w:rPr>
        <w:t>During the Period, Internet services</w:t>
      </w:r>
      <w:r w:rsidR="00D016B1" w:rsidRPr="009656DE">
        <w:rPr>
          <w:rFonts w:ascii="Arial" w:hAnsi="Arial" w:cs="Arial"/>
          <w:sz w:val="22"/>
          <w:szCs w:val="22"/>
        </w:rPr>
        <w:t xml:space="preserve"> sustained its</w:t>
      </w:r>
      <w:r w:rsidR="00D016B1" w:rsidRPr="009656DE">
        <w:rPr>
          <w:rFonts w:ascii="Arial" w:eastAsia="PMingLiU" w:hAnsi="Arial" w:cs="Arial"/>
          <w:sz w:val="22"/>
          <w:szCs w:val="22"/>
          <w:lang w:eastAsia="zh-TW"/>
        </w:rPr>
        <w:t xml:space="preserve"> </w:t>
      </w:r>
      <w:r w:rsidRPr="009656DE">
        <w:rPr>
          <w:rFonts w:ascii="Arial" w:hAnsi="Arial" w:cs="Arial"/>
          <w:sz w:val="22"/>
          <w:szCs w:val="22"/>
        </w:rPr>
        <w:t xml:space="preserve">rapid growth, with revenue increasing by 11% to </w:t>
      </w:r>
      <w:r w:rsidR="00CF7C1D" w:rsidRPr="009656DE">
        <w:rPr>
          <w:rFonts w:ascii="Arial" w:hAnsi="Arial" w:cs="Arial"/>
          <w:sz w:val="22"/>
          <w:szCs w:val="22"/>
        </w:rPr>
        <w:t xml:space="preserve">a </w:t>
      </w:r>
      <w:r w:rsidR="002C3273" w:rsidRPr="009656DE">
        <w:rPr>
          <w:rFonts w:ascii="Arial" w:hAnsi="Arial" w:cs="Arial"/>
          <w:sz w:val="22"/>
          <w:szCs w:val="22"/>
        </w:rPr>
        <w:t>record</w:t>
      </w:r>
      <w:r w:rsidR="00CF7C1D" w:rsidRPr="009656DE">
        <w:rPr>
          <w:rFonts w:ascii="Arial" w:hAnsi="Arial" w:cs="Arial"/>
          <w:sz w:val="22"/>
          <w:szCs w:val="22"/>
        </w:rPr>
        <w:t xml:space="preserve"> </w:t>
      </w:r>
      <w:r w:rsidRPr="009656DE">
        <w:rPr>
          <w:rFonts w:ascii="Arial" w:hAnsi="Arial" w:cs="Arial"/>
          <w:sz w:val="22"/>
          <w:szCs w:val="22"/>
        </w:rPr>
        <w:t xml:space="preserve">RMB8.3 billion. As Xiaomi continues to deepen and expand its </w:t>
      </w:r>
      <w:r w:rsidR="00E35547" w:rsidRPr="009656DE">
        <w:rPr>
          <w:rFonts w:ascii="Arial" w:hAnsi="Arial" w:cs="Arial"/>
          <w:sz w:val="22"/>
          <w:szCs w:val="22"/>
        </w:rPr>
        <w:t xml:space="preserve">global partnership </w:t>
      </w:r>
      <w:r w:rsidRPr="009656DE">
        <w:rPr>
          <w:rFonts w:ascii="Arial" w:hAnsi="Arial" w:cs="Arial"/>
          <w:sz w:val="22"/>
          <w:szCs w:val="22"/>
        </w:rPr>
        <w:t xml:space="preserve">network, overseas internet services revenue </w:t>
      </w:r>
      <w:r w:rsidR="003603A7" w:rsidRPr="009656DE">
        <w:rPr>
          <w:rFonts w:ascii="Arial" w:hAnsi="Arial" w:cs="Arial"/>
          <w:sz w:val="22"/>
          <w:szCs w:val="22"/>
        </w:rPr>
        <w:t>increased</w:t>
      </w:r>
      <w:r w:rsidR="00564650" w:rsidRPr="009656DE">
        <w:rPr>
          <w:rFonts w:ascii="Arial" w:hAnsi="Arial" w:cs="Arial"/>
          <w:sz w:val="22"/>
          <w:szCs w:val="22"/>
        </w:rPr>
        <w:t xml:space="preserve"> 32.9% YoY to</w:t>
      </w:r>
      <w:r w:rsidR="003603A7" w:rsidRPr="009656DE">
        <w:rPr>
          <w:rFonts w:ascii="Arial" w:hAnsi="Arial" w:cs="Arial"/>
          <w:sz w:val="22"/>
          <w:szCs w:val="22"/>
        </w:rPr>
        <w:t xml:space="preserve"> </w:t>
      </w:r>
      <w:r w:rsidRPr="009656DE">
        <w:rPr>
          <w:rFonts w:ascii="Arial" w:hAnsi="Arial" w:cs="Arial"/>
          <w:sz w:val="22"/>
          <w:szCs w:val="22"/>
        </w:rPr>
        <w:t xml:space="preserve">RMB2.7 billion in </w:t>
      </w:r>
      <w:r w:rsidR="00564650" w:rsidRPr="009656DE">
        <w:rPr>
          <w:rFonts w:ascii="Arial" w:hAnsi="Arial" w:cs="Arial"/>
          <w:sz w:val="22"/>
          <w:szCs w:val="22"/>
        </w:rPr>
        <w:t>Q2</w:t>
      </w:r>
      <w:r w:rsidR="00CB745A" w:rsidRPr="009656DE">
        <w:rPr>
          <w:rFonts w:ascii="Arial" w:hAnsi="Arial" w:cs="Arial"/>
          <w:sz w:val="22"/>
          <w:szCs w:val="22"/>
        </w:rPr>
        <w:t xml:space="preserve">, </w:t>
      </w:r>
      <w:r w:rsidR="002C3273" w:rsidRPr="009656DE">
        <w:rPr>
          <w:rFonts w:ascii="Arial" w:hAnsi="Arial" w:cs="Arial"/>
          <w:sz w:val="22"/>
          <w:szCs w:val="22"/>
        </w:rPr>
        <w:t>raising its share of</w:t>
      </w:r>
      <w:r w:rsidRPr="009656DE">
        <w:rPr>
          <w:rFonts w:ascii="Arial" w:hAnsi="Arial" w:cs="Arial"/>
          <w:sz w:val="22"/>
          <w:szCs w:val="22"/>
        </w:rPr>
        <w:t xml:space="preserve"> total Internet services revenue to 32.1%.</w:t>
      </w:r>
    </w:p>
    <w:p w14:paraId="39156185" w14:textId="77777777" w:rsidR="00586A67" w:rsidRPr="009656DE" w:rsidRDefault="00586A67" w:rsidP="00B61CC1">
      <w:pPr>
        <w:pStyle w:val="xmsonormal"/>
        <w:widowControl w:val="0"/>
        <w:overflowPunct w:val="0"/>
        <w:topLinePunct/>
        <w:jc w:val="both"/>
        <w:rPr>
          <w:rFonts w:ascii="Arial" w:eastAsia="PMingLiU" w:hAnsi="Arial" w:cs="Arial"/>
          <w:color w:val="000000" w:themeColor="text1"/>
          <w:sz w:val="22"/>
          <w:szCs w:val="22"/>
          <w:lang w:val="en-HK"/>
        </w:rPr>
      </w:pPr>
    </w:p>
    <w:p w14:paraId="75CA63D2" w14:textId="18746968" w:rsidR="00586A67" w:rsidRPr="009656DE" w:rsidRDefault="00586A67" w:rsidP="00B61CC1">
      <w:pPr>
        <w:jc w:val="both"/>
        <w:rPr>
          <w:rFonts w:ascii="Arial" w:hAnsi="Arial" w:cs="Arial"/>
          <w:sz w:val="22"/>
          <w:szCs w:val="22"/>
        </w:rPr>
      </w:pPr>
      <w:r w:rsidRPr="009656DE">
        <w:rPr>
          <w:rFonts w:ascii="Arial" w:hAnsi="Arial" w:cs="Arial"/>
          <w:sz w:val="22"/>
          <w:szCs w:val="22"/>
        </w:rPr>
        <w:t xml:space="preserve">The Internet users base continued to expand, and the monthly active users (“MAU”) globally and in mainland China </w:t>
      </w:r>
      <w:r w:rsidR="002F19FE" w:rsidRPr="009656DE">
        <w:rPr>
          <w:rFonts w:ascii="Arial" w:hAnsi="Arial" w:cs="Arial"/>
          <w:sz w:val="22"/>
          <w:szCs w:val="22"/>
        </w:rPr>
        <w:t>both hit</w:t>
      </w:r>
      <w:r w:rsidRPr="009656DE">
        <w:rPr>
          <w:rFonts w:ascii="Arial" w:hAnsi="Arial" w:cs="Arial"/>
          <w:sz w:val="22"/>
          <w:szCs w:val="22"/>
        </w:rPr>
        <w:t xml:space="preserve"> record high</w:t>
      </w:r>
      <w:r w:rsidR="002F19FE" w:rsidRPr="009656DE">
        <w:rPr>
          <w:rFonts w:ascii="Arial" w:hAnsi="Arial" w:cs="Arial"/>
          <w:sz w:val="22"/>
          <w:szCs w:val="22"/>
        </w:rPr>
        <w:t>s</w:t>
      </w:r>
      <w:r w:rsidRPr="009656DE">
        <w:rPr>
          <w:rFonts w:ascii="Arial" w:hAnsi="Arial" w:cs="Arial"/>
          <w:sz w:val="22"/>
          <w:szCs w:val="22"/>
        </w:rPr>
        <w:t>. In June 2024, the global MAU reached 67</w:t>
      </w:r>
      <w:r w:rsidR="004A428C" w:rsidRPr="009656DE">
        <w:rPr>
          <w:rFonts w:ascii="Arial" w:hAnsi="Arial" w:cs="Arial"/>
          <w:sz w:val="22"/>
          <w:szCs w:val="22"/>
        </w:rPr>
        <w:t>5.8</w:t>
      </w:r>
      <w:r w:rsidRPr="009656DE">
        <w:rPr>
          <w:rFonts w:ascii="Arial" w:hAnsi="Arial" w:cs="Arial"/>
          <w:sz w:val="22"/>
          <w:szCs w:val="22"/>
        </w:rPr>
        <w:t xml:space="preserve"> million, </w:t>
      </w:r>
      <w:r w:rsidR="00BE5738" w:rsidRPr="009656DE">
        <w:rPr>
          <w:rFonts w:ascii="Arial" w:hAnsi="Arial" w:cs="Arial"/>
          <w:sz w:val="22"/>
          <w:szCs w:val="22"/>
        </w:rPr>
        <w:t>an increase of 11.5% YoY, while its mainland China MAU reached 164</w:t>
      </w:r>
      <w:r w:rsidR="007E6327" w:rsidRPr="009656DE">
        <w:rPr>
          <w:rFonts w:ascii="Arial" w:hAnsi="Arial" w:cs="Arial"/>
          <w:sz w:val="22"/>
          <w:szCs w:val="22"/>
        </w:rPr>
        <w:t>.4</w:t>
      </w:r>
      <w:r w:rsidR="00BE5738" w:rsidRPr="009656DE">
        <w:rPr>
          <w:rFonts w:ascii="Arial" w:hAnsi="Arial" w:cs="Arial"/>
          <w:sz w:val="22"/>
          <w:szCs w:val="22"/>
        </w:rPr>
        <w:t xml:space="preserve"> million, up 10.1% </w:t>
      </w:r>
      <w:r w:rsidR="008C267E" w:rsidRPr="009656DE">
        <w:rPr>
          <w:rFonts w:ascii="Arial" w:hAnsi="Arial" w:cs="Arial"/>
          <w:sz w:val="22"/>
          <w:szCs w:val="22"/>
        </w:rPr>
        <w:t>YoY</w:t>
      </w:r>
      <w:r w:rsidR="00BE5738" w:rsidRPr="009656DE">
        <w:rPr>
          <w:rFonts w:ascii="Arial" w:hAnsi="Arial" w:cs="Arial"/>
          <w:sz w:val="22"/>
          <w:szCs w:val="22"/>
        </w:rPr>
        <w:t>.</w:t>
      </w:r>
    </w:p>
    <w:p w14:paraId="62B93245" w14:textId="77777777" w:rsidR="00586A67" w:rsidRPr="009656DE" w:rsidRDefault="00586A67" w:rsidP="00B61CC1">
      <w:pPr>
        <w:pStyle w:val="xmsonormal"/>
        <w:widowControl w:val="0"/>
        <w:overflowPunct w:val="0"/>
        <w:topLinePunct/>
        <w:jc w:val="both"/>
        <w:rPr>
          <w:rFonts w:ascii="Arial" w:eastAsia="PMingLiU" w:hAnsi="Arial" w:cs="Arial"/>
          <w:color w:val="000000" w:themeColor="text1"/>
          <w:sz w:val="22"/>
          <w:szCs w:val="22"/>
          <w:lang w:val="en-HK"/>
        </w:rPr>
      </w:pPr>
    </w:p>
    <w:p w14:paraId="02D09944" w14:textId="77777777" w:rsidR="002D6E2A" w:rsidRPr="009656DE" w:rsidRDefault="002D6E2A" w:rsidP="00B61CC1">
      <w:pPr>
        <w:pStyle w:val="xmsonormal"/>
        <w:widowControl w:val="0"/>
        <w:overflowPunct w:val="0"/>
        <w:topLinePunct/>
        <w:jc w:val="both"/>
        <w:rPr>
          <w:rFonts w:ascii="Arial" w:eastAsia="PMingLiU" w:hAnsi="Arial" w:cs="Arial"/>
          <w:color w:val="000000" w:themeColor="text1"/>
          <w:sz w:val="22"/>
          <w:szCs w:val="22"/>
          <w:lang w:val="en-HK"/>
        </w:rPr>
      </w:pPr>
    </w:p>
    <w:p w14:paraId="6CC20EB4" w14:textId="37D85C82" w:rsidR="00C93525" w:rsidRPr="009656DE" w:rsidRDefault="000847C6" w:rsidP="00B61CC1">
      <w:pPr>
        <w:pStyle w:val="xmsonormal"/>
        <w:widowControl w:val="0"/>
        <w:overflowPunct w:val="0"/>
        <w:topLinePunct/>
        <w:jc w:val="both"/>
        <w:rPr>
          <w:rFonts w:ascii="Arial" w:eastAsia="DengXian" w:hAnsi="Arial" w:cs="Arial"/>
          <w:b/>
          <w:bCs/>
          <w:i/>
          <w:iCs/>
          <w:sz w:val="22"/>
          <w:szCs w:val="22"/>
          <w:lang w:val="en-HK"/>
        </w:rPr>
      </w:pPr>
      <w:r w:rsidRPr="009656DE">
        <w:rPr>
          <w:rFonts w:ascii="Arial" w:eastAsia="DengXian" w:hAnsi="Arial" w:cs="Arial"/>
          <w:b/>
          <w:bCs/>
          <w:i/>
          <w:iCs/>
          <w:sz w:val="22"/>
          <w:szCs w:val="22"/>
          <w:lang w:val="en-HK"/>
        </w:rPr>
        <w:t xml:space="preserve">Smart EV business growth </w:t>
      </w:r>
      <w:r w:rsidR="0099702E" w:rsidRPr="009656DE">
        <w:rPr>
          <w:rFonts w:ascii="Arial" w:eastAsia="DengXian" w:hAnsi="Arial" w:cs="Arial"/>
          <w:b/>
          <w:bCs/>
          <w:i/>
          <w:iCs/>
          <w:sz w:val="22"/>
          <w:szCs w:val="22"/>
          <w:lang w:val="en-HK"/>
        </w:rPr>
        <w:t>beats forecasts</w:t>
      </w:r>
      <w:r w:rsidRPr="009656DE">
        <w:rPr>
          <w:rFonts w:ascii="Arial" w:eastAsia="DengXian" w:hAnsi="Arial" w:cs="Arial"/>
          <w:b/>
          <w:bCs/>
          <w:i/>
          <w:iCs/>
          <w:sz w:val="22"/>
          <w:szCs w:val="22"/>
          <w:lang w:val="en-HK"/>
        </w:rPr>
        <w:t xml:space="preserve"> with over 27,000 vehicles delivered in </w:t>
      </w:r>
      <w:r w:rsidR="00A8140F" w:rsidRPr="009656DE">
        <w:rPr>
          <w:rFonts w:ascii="Arial" w:eastAsia="DengXian" w:hAnsi="Arial" w:cs="Arial"/>
          <w:b/>
          <w:bCs/>
          <w:i/>
          <w:iCs/>
          <w:sz w:val="22"/>
          <w:szCs w:val="22"/>
          <w:lang w:val="en-HK"/>
        </w:rPr>
        <w:t>Q2</w:t>
      </w:r>
    </w:p>
    <w:p w14:paraId="753F2B6C" w14:textId="77777777" w:rsidR="002C6609" w:rsidRPr="009656DE" w:rsidRDefault="002C6609" w:rsidP="00B61CC1">
      <w:pPr>
        <w:pStyle w:val="xmsonormal"/>
        <w:widowControl w:val="0"/>
        <w:overflowPunct w:val="0"/>
        <w:topLinePunct/>
        <w:jc w:val="both"/>
        <w:rPr>
          <w:rFonts w:ascii="Arial" w:eastAsia="DengXian" w:hAnsi="Arial" w:cs="Arial"/>
          <w:b/>
          <w:bCs/>
          <w:i/>
          <w:iCs/>
          <w:sz w:val="22"/>
          <w:szCs w:val="22"/>
        </w:rPr>
      </w:pPr>
    </w:p>
    <w:p w14:paraId="00895838" w14:textId="4A86AFCA" w:rsidR="00446DA7" w:rsidRPr="009656DE" w:rsidRDefault="00446DA7" w:rsidP="00B61CC1">
      <w:pPr>
        <w:jc w:val="both"/>
        <w:rPr>
          <w:rFonts w:ascii="Arial" w:hAnsi="Arial" w:cs="Arial"/>
          <w:sz w:val="22"/>
          <w:szCs w:val="22"/>
        </w:rPr>
      </w:pPr>
      <w:r w:rsidRPr="009656DE">
        <w:rPr>
          <w:rFonts w:ascii="Arial" w:hAnsi="Arial" w:cs="Arial"/>
          <w:sz w:val="22"/>
          <w:szCs w:val="22"/>
        </w:rPr>
        <w:t xml:space="preserve">Since the </w:t>
      </w:r>
      <w:r w:rsidR="00630F8F" w:rsidRPr="009656DE">
        <w:rPr>
          <w:rFonts w:ascii="Arial" w:hAnsi="Arial" w:cs="Arial"/>
          <w:sz w:val="22"/>
          <w:szCs w:val="22"/>
        </w:rPr>
        <w:t xml:space="preserve">debut </w:t>
      </w:r>
      <w:r w:rsidRPr="009656DE">
        <w:rPr>
          <w:rFonts w:ascii="Arial" w:hAnsi="Arial" w:cs="Arial"/>
          <w:sz w:val="22"/>
          <w:szCs w:val="22"/>
        </w:rPr>
        <w:t xml:space="preserve">of Xiaomi first smart EV, the </w:t>
      </w:r>
      <w:r w:rsidRPr="009656DE">
        <w:rPr>
          <w:rFonts w:ascii="Arial" w:hAnsi="Arial" w:cs="Arial"/>
          <w:i/>
          <w:iCs/>
          <w:sz w:val="22"/>
          <w:szCs w:val="22"/>
        </w:rPr>
        <w:t xml:space="preserve">Xiaomi SU7 </w:t>
      </w:r>
      <w:r w:rsidR="00FF7D26" w:rsidRPr="009656DE">
        <w:rPr>
          <w:rFonts w:ascii="Arial" w:hAnsi="Arial" w:cs="Arial"/>
          <w:i/>
          <w:iCs/>
          <w:sz w:val="22"/>
          <w:szCs w:val="22"/>
        </w:rPr>
        <w:t>S</w:t>
      </w:r>
      <w:r w:rsidRPr="009656DE">
        <w:rPr>
          <w:rFonts w:ascii="Arial" w:hAnsi="Arial" w:cs="Arial"/>
          <w:i/>
          <w:iCs/>
          <w:sz w:val="22"/>
          <w:szCs w:val="22"/>
        </w:rPr>
        <w:t>eries</w:t>
      </w:r>
      <w:r w:rsidRPr="009656DE">
        <w:rPr>
          <w:rFonts w:ascii="Arial" w:hAnsi="Arial" w:cs="Arial"/>
          <w:sz w:val="22"/>
          <w:szCs w:val="22"/>
        </w:rPr>
        <w:t xml:space="preserve">, market performance has </w:t>
      </w:r>
      <w:r w:rsidR="00872368" w:rsidRPr="009656DE">
        <w:rPr>
          <w:rFonts w:ascii="Arial" w:hAnsi="Arial" w:cs="Arial"/>
          <w:sz w:val="22"/>
          <w:szCs w:val="22"/>
        </w:rPr>
        <w:t>significan</w:t>
      </w:r>
      <w:r w:rsidRPr="009656DE">
        <w:rPr>
          <w:rFonts w:ascii="Arial" w:hAnsi="Arial" w:cs="Arial"/>
          <w:sz w:val="22"/>
          <w:szCs w:val="22"/>
        </w:rPr>
        <w:t xml:space="preserve">tly </w:t>
      </w:r>
      <w:r w:rsidR="00E74A05" w:rsidRPr="009656DE">
        <w:rPr>
          <w:rFonts w:ascii="Arial" w:hAnsi="Arial" w:cs="Arial"/>
          <w:sz w:val="22"/>
          <w:szCs w:val="22"/>
        </w:rPr>
        <w:t xml:space="preserve">outpaced </w:t>
      </w:r>
      <w:r w:rsidRPr="009656DE">
        <w:rPr>
          <w:rFonts w:ascii="Arial" w:hAnsi="Arial" w:cs="Arial"/>
          <w:sz w:val="22"/>
          <w:szCs w:val="22"/>
        </w:rPr>
        <w:t xml:space="preserve">expectations. In </w:t>
      </w:r>
      <w:r w:rsidR="00E74A05" w:rsidRPr="009656DE">
        <w:rPr>
          <w:rFonts w:ascii="Arial" w:hAnsi="Arial" w:cs="Arial"/>
          <w:sz w:val="22"/>
          <w:szCs w:val="22"/>
        </w:rPr>
        <w:t>Q2</w:t>
      </w:r>
      <w:r w:rsidRPr="009656DE">
        <w:rPr>
          <w:rFonts w:ascii="Arial" w:hAnsi="Arial" w:cs="Arial"/>
          <w:sz w:val="22"/>
          <w:szCs w:val="22"/>
        </w:rPr>
        <w:t>, revenue from the smart EV business and other new initiatives reached RMB6.4 billion. The Group</w:t>
      </w:r>
      <w:r w:rsidR="005310D5" w:rsidRPr="009656DE">
        <w:rPr>
          <w:rFonts w:ascii="Arial" w:hAnsi="Arial" w:cs="Arial"/>
          <w:sz w:val="22"/>
          <w:szCs w:val="22"/>
        </w:rPr>
        <w:t xml:space="preserve"> is</w:t>
      </w:r>
      <w:r w:rsidRPr="009656DE">
        <w:rPr>
          <w:rFonts w:ascii="Arial" w:hAnsi="Arial" w:cs="Arial"/>
          <w:sz w:val="22"/>
          <w:szCs w:val="22"/>
        </w:rPr>
        <w:t xml:space="preserve"> continu</w:t>
      </w:r>
      <w:r w:rsidR="000E7DC2" w:rsidRPr="009656DE">
        <w:rPr>
          <w:rFonts w:ascii="Arial" w:hAnsi="Arial" w:cs="Arial"/>
          <w:sz w:val="22"/>
          <w:szCs w:val="22"/>
        </w:rPr>
        <w:t>ou</w:t>
      </w:r>
      <w:r w:rsidRPr="009656DE">
        <w:rPr>
          <w:rFonts w:ascii="Arial" w:hAnsi="Arial" w:cs="Arial"/>
          <w:sz w:val="22"/>
          <w:szCs w:val="22"/>
        </w:rPr>
        <w:t>s</w:t>
      </w:r>
      <w:r w:rsidR="000E7DC2" w:rsidRPr="009656DE">
        <w:rPr>
          <w:rFonts w:ascii="Arial" w:hAnsi="Arial" w:cs="Arial"/>
          <w:sz w:val="22"/>
          <w:szCs w:val="22"/>
        </w:rPr>
        <w:t>ly</w:t>
      </w:r>
      <w:r w:rsidRPr="009656DE">
        <w:rPr>
          <w:rFonts w:ascii="Arial" w:hAnsi="Arial" w:cs="Arial"/>
          <w:sz w:val="22"/>
          <w:szCs w:val="22"/>
        </w:rPr>
        <w:t xml:space="preserve"> </w:t>
      </w:r>
      <w:r w:rsidR="000E7DC2" w:rsidRPr="009656DE">
        <w:rPr>
          <w:rFonts w:ascii="Arial" w:hAnsi="Arial" w:cs="Arial"/>
          <w:sz w:val="22"/>
          <w:szCs w:val="22"/>
        </w:rPr>
        <w:t>ramping</w:t>
      </w:r>
      <w:r w:rsidRPr="009656DE">
        <w:rPr>
          <w:rFonts w:ascii="Arial" w:hAnsi="Arial" w:cs="Arial"/>
          <w:sz w:val="22"/>
          <w:szCs w:val="22"/>
        </w:rPr>
        <w:t xml:space="preserve"> up production and delivery of the </w:t>
      </w:r>
      <w:r w:rsidRPr="009656DE">
        <w:rPr>
          <w:rFonts w:ascii="Arial" w:hAnsi="Arial" w:cs="Arial"/>
          <w:i/>
          <w:iCs/>
          <w:sz w:val="22"/>
          <w:szCs w:val="22"/>
        </w:rPr>
        <w:t>Xiaomi SU7 Series</w:t>
      </w:r>
      <w:r w:rsidRPr="009656DE">
        <w:rPr>
          <w:rFonts w:ascii="Arial" w:hAnsi="Arial" w:cs="Arial"/>
          <w:sz w:val="22"/>
          <w:szCs w:val="22"/>
        </w:rPr>
        <w:t xml:space="preserve">. In </w:t>
      </w:r>
      <w:r w:rsidR="000E7DC2" w:rsidRPr="009656DE">
        <w:rPr>
          <w:rFonts w:ascii="Arial" w:hAnsi="Arial" w:cs="Arial"/>
          <w:sz w:val="22"/>
          <w:szCs w:val="22"/>
        </w:rPr>
        <w:t>Q2</w:t>
      </w:r>
      <w:r w:rsidRPr="009656DE">
        <w:rPr>
          <w:rFonts w:ascii="Arial" w:hAnsi="Arial" w:cs="Arial"/>
          <w:sz w:val="22"/>
          <w:szCs w:val="22"/>
        </w:rPr>
        <w:t xml:space="preserve">, </w:t>
      </w:r>
      <w:r w:rsidR="00B17E3E" w:rsidRPr="009656DE">
        <w:rPr>
          <w:rFonts w:ascii="Arial" w:hAnsi="Arial" w:cs="Arial"/>
          <w:sz w:val="22"/>
          <w:szCs w:val="22"/>
        </w:rPr>
        <w:t xml:space="preserve">the deliveries of the </w:t>
      </w:r>
      <w:r w:rsidR="00B17E3E" w:rsidRPr="009656DE">
        <w:rPr>
          <w:rFonts w:ascii="Arial" w:hAnsi="Arial" w:cs="Arial"/>
          <w:i/>
          <w:iCs/>
          <w:sz w:val="22"/>
          <w:szCs w:val="22"/>
        </w:rPr>
        <w:t>Xiaomi SU7</w:t>
      </w:r>
      <w:r w:rsidR="00B17E3E" w:rsidRPr="009656DE">
        <w:rPr>
          <w:rFonts w:ascii="Arial" w:hAnsi="Arial" w:cs="Arial"/>
          <w:sz w:val="22"/>
          <w:szCs w:val="22"/>
        </w:rPr>
        <w:t xml:space="preserve"> Series reached 27,307 vehicles</w:t>
      </w:r>
      <w:r w:rsidRPr="009656DE">
        <w:rPr>
          <w:rFonts w:ascii="Arial" w:hAnsi="Arial" w:cs="Arial"/>
          <w:sz w:val="22"/>
          <w:szCs w:val="22"/>
        </w:rPr>
        <w:t>, with monthly deliveries surpassing 10,000 units for two consecutive months. The ramp-up in production capacity is outpacing that of its peers, showcasing strong competitive strength.</w:t>
      </w:r>
    </w:p>
    <w:p w14:paraId="6FF40C50" w14:textId="77777777" w:rsidR="00446DA7" w:rsidRPr="009656DE" w:rsidRDefault="00446DA7" w:rsidP="00B61CC1">
      <w:pPr>
        <w:overflowPunct w:val="0"/>
        <w:jc w:val="both"/>
        <w:rPr>
          <w:rFonts w:ascii="Arial" w:eastAsia="PMingLiU" w:hAnsi="Arial" w:cs="Arial"/>
          <w:color w:val="000000" w:themeColor="text1"/>
          <w:sz w:val="22"/>
          <w:szCs w:val="22"/>
        </w:rPr>
      </w:pPr>
    </w:p>
    <w:p w14:paraId="115292B1" w14:textId="09292A0D" w:rsidR="00F63FEC" w:rsidRPr="009656DE" w:rsidRDefault="00641F64" w:rsidP="00B61CC1">
      <w:pPr>
        <w:jc w:val="both"/>
        <w:rPr>
          <w:rFonts w:ascii="Arial" w:hAnsi="Arial" w:cs="Arial"/>
          <w:sz w:val="22"/>
          <w:szCs w:val="22"/>
        </w:rPr>
      </w:pPr>
      <w:r w:rsidRPr="009656DE">
        <w:rPr>
          <w:rFonts w:ascii="Arial" w:hAnsi="Arial" w:cs="Arial"/>
          <w:sz w:val="22"/>
          <w:szCs w:val="22"/>
        </w:rPr>
        <w:t xml:space="preserve">Since June, </w:t>
      </w:r>
      <w:r w:rsidR="00F63FEC" w:rsidRPr="009656DE">
        <w:rPr>
          <w:rFonts w:ascii="Arial" w:hAnsi="Arial" w:cs="Arial"/>
          <w:sz w:val="22"/>
          <w:szCs w:val="22"/>
        </w:rPr>
        <w:t xml:space="preserve">Xiaomi EV Factory </w:t>
      </w:r>
      <w:r w:rsidR="00E671F3" w:rsidRPr="009656DE">
        <w:rPr>
          <w:rFonts w:ascii="Arial" w:hAnsi="Arial" w:cs="Arial"/>
          <w:sz w:val="22"/>
          <w:szCs w:val="22"/>
        </w:rPr>
        <w:t xml:space="preserve">has </w:t>
      </w:r>
      <w:r w:rsidR="00016F22" w:rsidRPr="009656DE">
        <w:rPr>
          <w:rFonts w:ascii="Arial" w:hAnsi="Arial" w:cs="Arial"/>
          <w:sz w:val="22"/>
          <w:szCs w:val="22"/>
        </w:rPr>
        <w:t>initiated</w:t>
      </w:r>
      <w:r w:rsidR="00F63FEC" w:rsidRPr="009656DE">
        <w:rPr>
          <w:rFonts w:ascii="Arial" w:hAnsi="Arial" w:cs="Arial"/>
          <w:sz w:val="22"/>
          <w:szCs w:val="22"/>
        </w:rPr>
        <w:t xml:space="preserve"> double-shift </w:t>
      </w:r>
      <w:r w:rsidR="003F0D59" w:rsidRPr="009656DE">
        <w:rPr>
          <w:rFonts w:ascii="Arial" w:eastAsia="PMingLiU" w:hAnsi="Arial" w:cs="Arial" w:hint="eastAsia"/>
          <w:sz w:val="22"/>
          <w:szCs w:val="22"/>
          <w:lang w:eastAsia="zh-TW"/>
        </w:rPr>
        <w:t>operations</w:t>
      </w:r>
      <w:r w:rsidR="00F63FEC" w:rsidRPr="009656DE">
        <w:rPr>
          <w:rFonts w:ascii="Arial" w:hAnsi="Arial" w:cs="Arial"/>
          <w:sz w:val="22"/>
          <w:szCs w:val="22"/>
        </w:rPr>
        <w:t xml:space="preserve">, </w:t>
      </w:r>
      <w:r w:rsidRPr="009656DE">
        <w:rPr>
          <w:rFonts w:ascii="Arial" w:hAnsi="Arial" w:cs="Arial"/>
          <w:sz w:val="22"/>
          <w:szCs w:val="22"/>
        </w:rPr>
        <w:t xml:space="preserve">aiming to </w:t>
      </w:r>
      <w:r w:rsidR="006242E5" w:rsidRPr="009656DE">
        <w:rPr>
          <w:rFonts w:ascii="Arial" w:hAnsi="Arial" w:cs="Arial"/>
          <w:sz w:val="22"/>
          <w:szCs w:val="22"/>
        </w:rPr>
        <w:t>hit</w:t>
      </w:r>
      <w:r w:rsidRPr="009656DE">
        <w:rPr>
          <w:rFonts w:ascii="Arial" w:hAnsi="Arial" w:cs="Arial"/>
          <w:sz w:val="22"/>
          <w:szCs w:val="22"/>
        </w:rPr>
        <w:t xml:space="preserve"> </w:t>
      </w:r>
      <w:r w:rsidR="00843196" w:rsidRPr="009656DE">
        <w:rPr>
          <w:rFonts w:ascii="Arial" w:hAnsi="Arial" w:cs="Arial"/>
          <w:sz w:val="22"/>
          <w:szCs w:val="22"/>
        </w:rPr>
        <w:t>the Group’s</w:t>
      </w:r>
      <w:r w:rsidRPr="009656DE">
        <w:rPr>
          <w:rFonts w:ascii="Arial" w:hAnsi="Arial" w:cs="Arial"/>
          <w:sz w:val="22"/>
          <w:szCs w:val="22"/>
        </w:rPr>
        <w:t xml:space="preserve"> </w:t>
      </w:r>
      <w:r w:rsidR="00F63FEC" w:rsidRPr="009656DE">
        <w:rPr>
          <w:rFonts w:ascii="Arial" w:hAnsi="Arial" w:cs="Arial"/>
          <w:sz w:val="22"/>
          <w:szCs w:val="22"/>
        </w:rPr>
        <w:t xml:space="preserve">target of delivering 100,000 </w:t>
      </w:r>
      <w:r w:rsidR="006242E5" w:rsidRPr="009656DE">
        <w:rPr>
          <w:rFonts w:ascii="Arial" w:hAnsi="Arial" w:cs="Arial"/>
          <w:sz w:val="22"/>
          <w:szCs w:val="22"/>
        </w:rPr>
        <w:t>vehicles by</w:t>
      </w:r>
      <w:r w:rsidR="00F63FEC" w:rsidRPr="009656DE">
        <w:rPr>
          <w:rFonts w:ascii="Arial" w:hAnsi="Arial" w:cs="Arial"/>
          <w:sz w:val="22"/>
          <w:szCs w:val="22"/>
        </w:rPr>
        <w:t xml:space="preserve"> </w:t>
      </w:r>
      <w:r w:rsidR="00261CB6" w:rsidRPr="009656DE">
        <w:rPr>
          <w:rFonts w:ascii="Arial" w:hAnsi="Arial" w:cs="Arial"/>
          <w:sz w:val="22"/>
          <w:szCs w:val="22"/>
        </w:rPr>
        <w:t>November</w:t>
      </w:r>
      <w:r w:rsidR="006242E5" w:rsidRPr="009656DE">
        <w:rPr>
          <w:rFonts w:ascii="Arial" w:hAnsi="Arial" w:cs="Arial"/>
          <w:sz w:val="22"/>
          <w:szCs w:val="22"/>
        </w:rPr>
        <w:t>, ahead of schedule</w:t>
      </w:r>
      <w:r w:rsidR="00F63FEC" w:rsidRPr="009656DE">
        <w:rPr>
          <w:rFonts w:ascii="Arial" w:hAnsi="Arial" w:cs="Arial"/>
          <w:sz w:val="22"/>
          <w:szCs w:val="22"/>
        </w:rPr>
        <w:t xml:space="preserve">. The </w:t>
      </w:r>
      <w:r w:rsidR="00E00039" w:rsidRPr="009656DE">
        <w:rPr>
          <w:rFonts w:ascii="Arial" w:eastAsia="PMingLiU" w:hAnsi="Arial" w:cs="Arial" w:hint="eastAsia"/>
          <w:sz w:val="22"/>
          <w:szCs w:val="22"/>
          <w:lang w:eastAsia="zh-TW"/>
        </w:rPr>
        <w:t>C</w:t>
      </w:r>
      <w:r w:rsidR="00F63FEC" w:rsidRPr="009656DE">
        <w:rPr>
          <w:rFonts w:ascii="Arial" w:hAnsi="Arial" w:cs="Arial"/>
          <w:sz w:val="22"/>
          <w:szCs w:val="22"/>
        </w:rPr>
        <w:t xml:space="preserve">ompany </w:t>
      </w:r>
      <w:r w:rsidR="00E8775A" w:rsidRPr="009656DE">
        <w:rPr>
          <w:rFonts w:ascii="Arial" w:hAnsi="Arial" w:cs="Arial"/>
          <w:sz w:val="22"/>
          <w:szCs w:val="22"/>
        </w:rPr>
        <w:t xml:space="preserve">will also </w:t>
      </w:r>
      <w:r w:rsidR="003A1D70" w:rsidRPr="009656DE">
        <w:rPr>
          <w:rFonts w:ascii="Arial" w:hAnsi="Arial" w:cs="Arial"/>
          <w:sz w:val="22"/>
          <w:szCs w:val="22"/>
        </w:rPr>
        <w:t>target to deliver</w:t>
      </w:r>
      <w:r w:rsidR="00F63FEC" w:rsidRPr="009656DE">
        <w:rPr>
          <w:rFonts w:ascii="Arial" w:hAnsi="Arial" w:cs="Arial"/>
          <w:sz w:val="22"/>
          <w:szCs w:val="22"/>
        </w:rPr>
        <w:t xml:space="preserve"> 120,000 </w:t>
      </w:r>
      <w:r w:rsidR="003A1D70" w:rsidRPr="009656DE">
        <w:rPr>
          <w:rFonts w:ascii="Arial" w:hAnsi="Arial" w:cs="Arial"/>
          <w:sz w:val="22"/>
          <w:szCs w:val="22"/>
        </w:rPr>
        <w:t xml:space="preserve">vehicles of </w:t>
      </w:r>
      <w:r w:rsidR="00F63FEC" w:rsidRPr="009656DE">
        <w:rPr>
          <w:rFonts w:ascii="Arial" w:hAnsi="Arial" w:cs="Arial"/>
          <w:i/>
          <w:iCs/>
          <w:sz w:val="22"/>
          <w:szCs w:val="22"/>
        </w:rPr>
        <w:t xml:space="preserve">Xiaomi SU7 </w:t>
      </w:r>
      <w:r w:rsidR="00E3336F" w:rsidRPr="009656DE">
        <w:rPr>
          <w:rFonts w:ascii="Arial" w:hAnsi="Arial" w:cs="Arial"/>
          <w:i/>
          <w:iCs/>
          <w:sz w:val="22"/>
          <w:szCs w:val="22"/>
        </w:rPr>
        <w:t>Series</w:t>
      </w:r>
      <w:r w:rsidR="00E3336F" w:rsidRPr="009656DE">
        <w:rPr>
          <w:rFonts w:ascii="Arial" w:hAnsi="Arial" w:cs="Arial"/>
          <w:sz w:val="22"/>
          <w:szCs w:val="22"/>
        </w:rPr>
        <w:t xml:space="preserve"> </w:t>
      </w:r>
      <w:r w:rsidR="00C7046F" w:rsidRPr="009656DE">
        <w:rPr>
          <w:rFonts w:ascii="Arial" w:hAnsi="Arial" w:cs="Arial"/>
          <w:sz w:val="22"/>
          <w:szCs w:val="22"/>
        </w:rPr>
        <w:t>f</w:t>
      </w:r>
      <w:r w:rsidR="000373EB" w:rsidRPr="009656DE">
        <w:rPr>
          <w:rFonts w:ascii="Arial" w:hAnsi="Arial" w:cs="Arial"/>
          <w:sz w:val="22"/>
          <w:szCs w:val="22"/>
        </w:rPr>
        <w:t xml:space="preserve">or </w:t>
      </w:r>
      <w:r w:rsidR="002F6EBC" w:rsidRPr="009656DE">
        <w:rPr>
          <w:rFonts w:ascii="Arial" w:hAnsi="Arial" w:cs="Arial"/>
          <w:sz w:val="22"/>
          <w:szCs w:val="22"/>
        </w:rPr>
        <w:t xml:space="preserve">the </w:t>
      </w:r>
      <w:r w:rsidR="000373EB" w:rsidRPr="009656DE">
        <w:rPr>
          <w:rFonts w:ascii="Arial" w:hAnsi="Arial" w:cs="Arial"/>
          <w:sz w:val="22"/>
          <w:szCs w:val="22"/>
        </w:rPr>
        <w:t xml:space="preserve">year </w:t>
      </w:r>
      <w:r w:rsidR="00F63FEC" w:rsidRPr="009656DE">
        <w:rPr>
          <w:rFonts w:ascii="Arial" w:hAnsi="Arial" w:cs="Arial"/>
          <w:sz w:val="22"/>
          <w:szCs w:val="22"/>
        </w:rPr>
        <w:t>2024. As of June 30, 2024, Xiaomi has opened 87 smart EV sales</w:t>
      </w:r>
      <w:r w:rsidR="00535DA8" w:rsidRPr="009656DE">
        <w:rPr>
          <w:rFonts w:ascii="Arial" w:hAnsi="Arial" w:cs="Arial"/>
          <w:sz w:val="22"/>
          <w:szCs w:val="22"/>
        </w:rPr>
        <w:t xml:space="preserve"> centres </w:t>
      </w:r>
      <w:r w:rsidR="00703F67" w:rsidRPr="009656DE">
        <w:rPr>
          <w:rFonts w:ascii="Arial" w:hAnsi="Arial" w:cs="Arial"/>
          <w:sz w:val="22"/>
          <w:szCs w:val="22"/>
        </w:rPr>
        <w:t xml:space="preserve">in </w:t>
      </w:r>
      <w:r w:rsidR="00F63FEC" w:rsidRPr="009656DE">
        <w:rPr>
          <w:rFonts w:ascii="Arial" w:hAnsi="Arial" w:cs="Arial"/>
          <w:sz w:val="22"/>
          <w:szCs w:val="22"/>
        </w:rPr>
        <w:t xml:space="preserve">mainland China, </w:t>
      </w:r>
      <w:r w:rsidR="006242E5" w:rsidRPr="009656DE">
        <w:rPr>
          <w:rFonts w:ascii="Arial" w:hAnsi="Arial" w:cs="Arial"/>
          <w:sz w:val="22"/>
          <w:szCs w:val="22"/>
        </w:rPr>
        <w:t>driving</w:t>
      </w:r>
      <w:r w:rsidR="00D9521F" w:rsidRPr="009656DE">
        <w:rPr>
          <w:rFonts w:ascii="Arial" w:hAnsi="Arial" w:cs="Arial"/>
          <w:sz w:val="22"/>
          <w:szCs w:val="22"/>
        </w:rPr>
        <w:t xml:space="preserve"> </w:t>
      </w:r>
      <w:r w:rsidR="000D0530" w:rsidRPr="009656DE">
        <w:rPr>
          <w:rFonts w:ascii="Arial" w:hAnsi="Arial" w:cs="Arial"/>
          <w:sz w:val="22"/>
          <w:szCs w:val="22"/>
        </w:rPr>
        <w:t xml:space="preserve">continuous </w:t>
      </w:r>
      <w:r w:rsidR="00F63FEC" w:rsidRPr="009656DE">
        <w:rPr>
          <w:rFonts w:ascii="Arial" w:hAnsi="Arial" w:cs="Arial"/>
          <w:sz w:val="22"/>
          <w:szCs w:val="22"/>
        </w:rPr>
        <w:t xml:space="preserve">order growth and </w:t>
      </w:r>
      <w:r w:rsidR="006242E5" w:rsidRPr="009656DE">
        <w:rPr>
          <w:rFonts w:ascii="Arial" w:hAnsi="Arial" w:cs="Arial"/>
          <w:sz w:val="22"/>
          <w:szCs w:val="22"/>
        </w:rPr>
        <w:t>provid</w:t>
      </w:r>
      <w:r w:rsidR="00D9521F" w:rsidRPr="009656DE">
        <w:rPr>
          <w:rFonts w:ascii="Arial" w:hAnsi="Arial" w:cs="Arial"/>
          <w:sz w:val="22"/>
          <w:szCs w:val="22"/>
        </w:rPr>
        <w:t>ing</w:t>
      </w:r>
      <w:r w:rsidR="00CF7D3F" w:rsidRPr="009656DE">
        <w:rPr>
          <w:rFonts w:ascii="Arial" w:hAnsi="Arial" w:cs="Arial"/>
          <w:sz w:val="22"/>
          <w:szCs w:val="22"/>
        </w:rPr>
        <w:t xml:space="preserve"> users with a full range of professional car protection</w:t>
      </w:r>
      <w:r w:rsidR="00F63FEC" w:rsidRPr="009656DE">
        <w:rPr>
          <w:rFonts w:ascii="Arial" w:hAnsi="Arial" w:cs="Arial"/>
          <w:sz w:val="22"/>
          <w:szCs w:val="22"/>
        </w:rPr>
        <w:t>.</w:t>
      </w:r>
    </w:p>
    <w:p w14:paraId="1380D110" w14:textId="77777777" w:rsidR="00E37D97" w:rsidRPr="009656DE" w:rsidRDefault="00E37D97" w:rsidP="00B61CC1">
      <w:pPr>
        <w:overflowPunct w:val="0"/>
        <w:jc w:val="both"/>
        <w:rPr>
          <w:rFonts w:ascii="Arial" w:eastAsia="PMingLiU" w:hAnsi="Arial" w:cs="Arial"/>
          <w:color w:val="000000" w:themeColor="text1"/>
          <w:sz w:val="22"/>
          <w:szCs w:val="22"/>
        </w:rPr>
      </w:pPr>
    </w:p>
    <w:p w14:paraId="17B9105A" w14:textId="06E8E381" w:rsidR="001629BB" w:rsidRPr="009656DE" w:rsidRDefault="001629BB" w:rsidP="00B61CC1">
      <w:pPr>
        <w:jc w:val="both"/>
        <w:rPr>
          <w:rFonts w:ascii="Arial" w:hAnsi="Arial" w:cs="Arial"/>
          <w:sz w:val="22"/>
          <w:szCs w:val="22"/>
        </w:rPr>
      </w:pPr>
      <w:r w:rsidRPr="009656DE">
        <w:rPr>
          <w:rFonts w:ascii="Arial" w:hAnsi="Arial" w:cs="Arial"/>
          <w:sz w:val="22"/>
          <w:szCs w:val="22"/>
        </w:rPr>
        <w:t xml:space="preserve">The Group's ample cash resources ensure that Xiaomi smart EV business can maintain its focus on technology and product development amid intense market competition, thereby boosting its influence and core competitiveness. Xiaomi continues to </w:t>
      </w:r>
      <w:r w:rsidR="00FF7098" w:rsidRPr="009656DE">
        <w:rPr>
          <w:rFonts w:ascii="Arial" w:hAnsi="Arial" w:cs="Arial"/>
          <w:sz w:val="22"/>
          <w:szCs w:val="22"/>
        </w:rPr>
        <w:t xml:space="preserve">accumulate </w:t>
      </w:r>
      <w:r w:rsidRPr="009656DE">
        <w:rPr>
          <w:rFonts w:ascii="Arial" w:hAnsi="Arial" w:cs="Arial"/>
          <w:sz w:val="22"/>
          <w:szCs w:val="22"/>
        </w:rPr>
        <w:t xml:space="preserve">in-depth self-research capabilities, achieving new progress and breakthroughs in core technologies that significantly enhance product competitiveness. In July 2024, the Group unveiled the </w:t>
      </w:r>
      <w:r w:rsidRPr="009656DE">
        <w:rPr>
          <w:rFonts w:ascii="Arial" w:hAnsi="Arial" w:cs="Arial"/>
          <w:i/>
          <w:iCs/>
          <w:sz w:val="22"/>
          <w:szCs w:val="22"/>
        </w:rPr>
        <w:t>Xiaomi SU7 Ultra prototype</w:t>
      </w:r>
      <w:r w:rsidRPr="009656DE">
        <w:rPr>
          <w:rFonts w:ascii="Arial" w:hAnsi="Arial" w:cs="Arial"/>
          <w:sz w:val="22"/>
          <w:szCs w:val="22"/>
        </w:rPr>
        <w:t xml:space="preserve">, announcing plans to </w:t>
      </w:r>
      <w:r w:rsidR="00C14914" w:rsidRPr="009656DE">
        <w:rPr>
          <w:rFonts w:ascii="Arial" w:hAnsi="Arial" w:cs="Arial"/>
          <w:sz w:val="22"/>
          <w:szCs w:val="22"/>
        </w:rPr>
        <w:t>record an outstanding</w:t>
      </w:r>
      <w:r w:rsidRPr="009656DE">
        <w:rPr>
          <w:rFonts w:ascii="Arial" w:hAnsi="Arial" w:cs="Arial"/>
          <w:sz w:val="22"/>
          <w:szCs w:val="22"/>
        </w:rPr>
        <w:t xml:space="preserve"> lap time at the Nürburgring Nordschleife circuit</w:t>
      </w:r>
      <w:r w:rsidR="00041F69" w:rsidRPr="009656DE">
        <w:rPr>
          <w:rFonts w:ascii="Arial" w:hAnsi="Arial" w:cs="Arial"/>
          <w:sz w:val="22"/>
          <w:szCs w:val="22"/>
        </w:rPr>
        <w:t xml:space="preserve"> in October</w:t>
      </w:r>
      <w:r w:rsidRPr="009656DE">
        <w:rPr>
          <w:rFonts w:ascii="Arial" w:hAnsi="Arial" w:cs="Arial"/>
          <w:sz w:val="22"/>
          <w:szCs w:val="22"/>
        </w:rPr>
        <w:t>. The aim is to become the fastest four-door electric vehicle on the circuit within the next decade.</w:t>
      </w:r>
    </w:p>
    <w:p w14:paraId="6B7BF238" w14:textId="77777777" w:rsidR="002D6E2A" w:rsidRPr="009656DE" w:rsidRDefault="002D6E2A" w:rsidP="002D6E2A">
      <w:pPr>
        <w:overflowPunct w:val="0"/>
        <w:jc w:val="both"/>
        <w:rPr>
          <w:rFonts w:ascii="Arial" w:eastAsia="PMingLiU" w:hAnsi="Arial" w:cs="Arial"/>
          <w:color w:val="000000" w:themeColor="text1"/>
          <w:sz w:val="22"/>
          <w:szCs w:val="22"/>
        </w:rPr>
      </w:pPr>
    </w:p>
    <w:p w14:paraId="0204ABAE" w14:textId="087F5D61" w:rsidR="002C6609" w:rsidRPr="009656DE" w:rsidRDefault="002C6609">
      <w:pPr>
        <w:rPr>
          <w:rFonts w:ascii="Arial" w:eastAsia="DengXian" w:hAnsi="Arial" w:cs="Arial"/>
          <w:b/>
          <w:bCs/>
          <w:i/>
          <w:iCs/>
          <w:sz w:val="22"/>
          <w:szCs w:val="22"/>
          <w:lang w:val="en-US"/>
        </w:rPr>
      </w:pPr>
    </w:p>
    <w:p w14:paraId="460D2B59" w14:textId="77777777" w:rsidR="00867396" w:rsidRPr="009656DE" w:rsidRDefault="00867396">
      <w:pPr>
        <w:rPr>
          <w:rFonts w:ascii="Arial" w:eastAsia="DengXian" w:hAnsi="Arial" w:cs="Arial"/>
          <w:b/>
          <w:bCs/>
          <w:i/>
          <w:iCs/>
          <w:sz w:val="22"/>
          <w:szCs w:val="22"/>
          <w:lang w:val="en-US"/>
        </w:rPr>
      </w:pPr>
      <w:r w:rsidRPr="009656DE">
        <w:rPr>
          <w:rFonts w:ascii="Arial" w:eastAsia="DengXian" w:hAnsi="Arial" w:cs="Arial"/>
          <w:b/>
          <w:bCs/>
          <w:i/>
          <w:iCs/>
          <w:sz w:val="22"/>
          <w:szCs w:val="22"/>
          <w:lang w:val="en-US"/>
        </w:rPr>
        <w:br w:type="page"/>
      </w:r>
    </w:p>
    <w:p w14:paraId="3B08271F" w14:textId="2F6C8E67" w:rsidR="00F13AA2" w:rsidRPr="009656DE" w:rsidRDefault="00F13AA2" w:rsidP="00B61CC1">
      <w:pPr>
        <w:overflowPunct w:val="0"/>
        <w:jc w:val="both"/>
        <w:rPr>
          <w:rFonts w:ascii="Arial" w:eastAsia="PMingLiU" w:hAnsi="Arial" w:cs="Arial"/>
          <w:b/>
          <w:bCs/>
          <w:i/>
          <w:iCs/>
          <w:color w:val="000000" w:themeColor="text1"/>
          <w:sz w:val="22"/>
          <w:szCs w:val="22"/>
        </w:rPr>
      </w:pPr>
      <w:r w:rsidRPr="009656DE">
        <w:rPr>
          <w:rFonts w:ascii="Arial" w:eastAsia="PMingLiU" w:hAnsi="Arial" w:cs="Arial"/>
          <w:b/>
          <w:bCs/>
          <w:i/>
          <w:iCs/>
          <w:color w:val="000000" w:themeColor="text1"/>
          <w:sz w:val="22"/>
          <w:szCs w:val="22"/>
        </w:rPr>
        <w:lastRenderedPageBreak/>
        <w:t xml:space="preserve">AI fully empowers Xiaomi </w:t>
      </w:r>
      <w:r w:rsidR="00B61CC1" w:rsidRPr="009656DE">
        <w:rPr>
          <w:rFonts w:ascii="Arial" w:eastAsia="PMingLiU" w:hAnsi="Arial" w:cs="Arial"/>
          <w:b/>
          <w:bCs/>
          <w:i/>
          <w:iCs/>
          <w:color w:val="000000" w:themeColor="text1"/>
          <w:sz w:val="22"/>
          <w:szCs w:val="22"/>
        </w:rPr>
        <w:t xml:space="preserve">“Human </w:t>
      </w:r>
      <w:r w:rsidRPr="009656DE">
        <w:rPr>
          <w:rFonts w:ascii="Arial" w:eastAsia="PMingLiU" w:hAnsi="Arial" w:cs="Arial"/>
          <w:b/>
          <w:bCs/>
          <w:i/>
          <w:iCs/>
          <w:color w:val="000000" w:themeColor="text1"/>
          <w:sz w:val="22"/>
          <w:szCs w:val="22"/>
        </w:rPr>
        <w:t xml:space="preserve">x Car x </w:t>
      </w:r>
      <w:r w:rsidR="00B61CC1" w:rsidRPr="009656DE">
        <w:rPr>
          <w:rFonts w:ascii="Arial" w:eastAsia="PMingLiU" w:hAnsi="Arial" w:cs="Arial"/>
          <w:b/>
          <w:bCs/>
          <w:i/>
          <w:iCs/>
          <w:color w:val="000000" w:themeColor="text1"/>
          <w:sz w:val="22"/>
          <w:szCs w:val="22"/>
        </w:rPr>
        <w:t xml:space="preserve">Home” </w:t>
      </w:r>
      <w:r w:rsidR="00F7531F" w:rsidRPr="009656DE">
        <w:rPr>
          <w:rFonts w:ascii="Arial" w:eastAsia="PMingLiU" w:hAnsi="Arial" w:cs="Arial"/>
          <w:b/>
          <w:bCs/>
          <w:i/>
          <w:iCs/>
          <w:color w:val="000000" w:themeColor="text1"/>
          <w:sz w:val="22"/>
          <w:szCs w:val="22"/>
          <w:lang w:eastAsia="zh-TW"/>
        </w:rPr>
        <w:t xml:space="preserve">smart </w:t>
      </w:r>
      <w:r w:rsidRPr="009656DE">
        <w:rPr>
          <w:rFonts w:ascii="Arial" w:eastAsia="PMingLiU" w:hAnsi="Arial" w:cs="Arial"/>
          <w:b/>
          <w:bCs/>
          <w:i/>
          <w:iCs/>
          <w:color w:val="000000" w:themeColor="text1"/>
          <w:sz w:val="22"/>
          <w:szCs w:val="22"/>
        </w:rPr>
        <w:t xml:space="preserve">ecosystem, </w:t>
      </w:r>
      <w:r w:rsidR="008F2D81" w:rsidRPr="009656DE">
        <w:rPr>
          <w:rFonts w:ascii="Arial" w:eastAsia="PMingLiU" w:hAnsi="Arial" w:cs="Arial"/>
          <w:b/>
          <w:bCs/>
          <w:i/>
          <w:iCs/>
          <w:color w:val="000000" w:themeColor="text1"/>
          <w:sz w:val="22"/>
          <w:szCs w:val="22"/>
        </w:rPr>
        <w:t>driving</w:t>
      </w:r>
      <w:r w:rsidRPr="009656DE">
        <w:rPr>
          <w:rFonts w:ascii="Arial" w:eastAsia="PMingLiU" w:hAnsi="Arial" w:cs="Arial"/>
          <w:b/>
          <w:bCs/>
          <w:i/>
          <w:iCs/>
          <w:color w:val="000000" w:themeColor="text1"/>
          <w:sz w:val="22"/>
          <w:szCs w:val="22"/>
        </w:rPr>
        <w:t xml:space="preserve"> </w:t>
      </w:r>
      <w:r w:rsidR="009B6ECC" w:rsidRPr="009656DE">
        <w:rPr>
          <w:rFonts w:ascii="Arial" w:eastAsia="PMingLiU" w:hAnsi="Arial" w:cs="Arial"/>
          <w:b/>
          <w:bCs/>
          <w:i/>
          <w:iCs/>
          <w:color w:val="000000" w:themeColor="text1"/>
          <w:sz w:val="22"/>
          <w:szCs w:val="22"/>
        </w:rPr>
        <w:t xml:space="preserve">premium </w:t>
      </w:r>
      <w:r w:rsidRPr="009656DE">
        <w:rPr>
          <w:rFonts w:ascii="Arial" w:eastAsia="PMingLiU" w:hAnsi="Arial" w:cs="Arial"/>
          <w:b/>
          <w:bCs/>
          <w:i/>
          <w:iCs/>
          <w:color w:val="000000" w:themeColor="text1"/>
          <w:sz w:val="22"/>
          <w:szCs w:val="22"/>
        </w:rPr>
        <w:t>market growth</w:t>
      </w:r>
    </w:p>
    <w:p w14:paraId="16ACF7B6" w14:textId="77777777" w:rsidR="002C6609" w:rsidRPr="009656DE" w:rsidRDefault="002C6609" w:rsidP="00B61CC1">
      <w:pPr>
        <w:overflowPunct w:val="0"/>
        <w:jc w:val="both"/>
        <w:rPr>
          <w:rFonts w:ascii="Arial" w:eastAsia="PMingLiU" w:hAnsi="Arial" w:cs="Arial"/>
          <w:b/>
          <w:bCs/>
          <w:i/>
          <w:iCs/>
          <w:color w:val="000000" w:themeColor="text1"/>
          <w:sz w:val="22"/>
          <w:szCs w:val="22"/>
        </w:rPr>
      </w:pPr>
    </w:p>
    <w:p w14:paraId="198DBB18" w14:textId="2667A935" w:rsidR="009F188D" w:rsidRPr="009656DE" w:rsidRDefault="009F188D" w:rsidP="00B61CC1">
      <w:pPr>
        <w:pStyle w:val="xmsonormal"/>
        <w:widowControl w:val="0"/>
        <w:overflowPunct w:val="0"/>
        <w:topLinePunct/>
        <w:jc w:val="both"/>
        <w:rPr>
          <w:rFonts w:ascii="Arial" w:eastAsia="PMingLiU" w:hAnsi="Arial" w:cs="Arial"/>
          <w:color w:val="000000" w:themeColor="text1"/>
          <w:sz w:val="22"/>
          <w:szCs w:val="22"/>
          <w:lang w:val="en-HK" w:eastAsia="zh-TW"/>
        </w:rPr>
      </w:pPr>
      <w:r w:rsidRPr="009656DE">
        <w:rPr>
          <w:rFonts w:ascii="Arial" w:eastAsia="PMingLiU" w:hAnsi="Arial" w:cs="Arial"/>
          <w:color w:val="000000" w:themeColor="text1"/>
          <w:sz w:val="22"/>
          <w:szCs w:val="22"/>
          <w:lang w:val="en-HK" w:eastAsia="zh-TW"/>
        </w:rPr>
        <w:t xml:space="preserve">The Group </w:t>
      </w:r>
      <w:r w:rsidR="00F74CF3" w:rsidRPr="009656DE">
        <w:rPr>
          <w:rFonts w:ascii="Arial" w:eastAsia="PMingLiU" w:hAnsi="Arial" w:cs="Arial"/>
          <w:color w:val="000000" w:themeColor="text1"/>
          <w:sz w:val="22"/>
          <w:szCs w:val="22"/>
          <w:lang w:val="en-HK" w:eastAsia="zh-TW"/>
        </w:rPr>
        <w:t xml:space="preserve">continued to embrace AI to </w:t>
      </w:r>
      <w:r w:rsidR="00564CB0" w:rsidRPr="009656DE">
        <w:rPr>
          <w:rFonts w:ascii="Arial" w:eastAsia="PMingLiU" w:hAnsi="Arial" w:cs="Arial"/>
          <w:color w:val="000000" w:themeColor="text1"/>
          <w:sz w:val="22"/>
          <w:szCs w:val="22"/>
          <w:lang w:val="en-HK" w:eastAsia="zh-TW"/>
        </w:rPr>
        <w:t>enhance</w:t>
      </w:r>
      <w:r w:rsidR="00415AE3" w:rsidRPr="009656DE">
        <w:rPr>
          <w:rFonts w:ascii="Arial" w:eastAsia="PMingLiU" w:hAnsi="Arial" w:cs="Arial"/>
          <w:color w:val="000000" w:themeColor="text1"/>
          <w:sz w:val="22"/>
          <w:szCs w:val="22"/>
          <w:lang w:val="en-HK" w:eastAsia="zh-TW"/>
        </w:rPr>
        <w:t xml:space="preserve"> its</w:t>
      </w:r>
      <w:r w:rsidRPr="009656DE">
        <w:rPr>
          <w:rFonts w:ascii="Arial" w:eastAsia="PMingLiU" w:hAnsi="Arial" w:cs="Arial"/>
          <w:color w:val="000000" w:themeColor="text1"/>
          <w:sz w:val="22"/>
          <w:szCs w:val="22"/>
          <w:lang w:val="en-HK" w:eastAsia="zh-TW"/>
        </w:rPr>
        <w:t xml:space="preserve"> </w:t>
      </w:r>
      <w:r w:rsidR="008E0A5B" w:rsidRPr="009656DE">
        <w:rPr>
          <w:rFonts w:ascii="Arial" w:eastAsia="PMingLiU" w:hAnsi="Arial" w:cs="Arial"/>
          <w:color w:val="000000" w:themeColor="text1"/>
          <w:sz w:val="22"/>
          <w:szCs w:val="22"/>
          <w:lang w:val="en-HK" w:eastAsia="zh-TW"/>
        </w:rPr>
        <w:t xml:space="preserve">“Human </w:t>
      </w:r>
      <w:r w:rsidRPr="009656DE">
        <w:rPr>
          <w:rFonts w:ascii="Arial" w:eastAsia="PMingLiU" w:hAnsi="Arial" w:cs="Arial"/>
          <w:color w:val="000000" w:themeColor="text1"/>
          <w:sz w:val="22"/>
          <w:szCs w:val="22"/>
          <w:lang w:val="en-HK" w:eastAsia="zh-TW"/>
        </w:rPr>
        <w:t>x Car x Home</w:t>
      </w:r>
      <w:r w:rsidR="008E0A5B" w:rsidRPr="009656DE">
        <w:rPr>
          <w:rFonts w:ascii="Arial" w:eastAsia="PMingLiU" w:hAnsi="Arial" w:cs="Arial"/>
          <w:color w:val="000000" w:themeColor="text1"/>
          <w:sz w:val="22"/>
          <w:szCs w:val="22"/>
          <w:lang w:val="en-HK" w:eastAsia="zh-TW"/>
        </w:rPr>
        <w:t>”</w:t>
      </w:r>
      <w:r w:rsidRPr="009656DE">
        <w:rPr>
          <w:rFonts w:ascii="Arial" w:eastAsia="PMingLiU" w:hAnsi="Arial" w:cs="Arial"/>
          <w:color w:val="000000" w:themeColor="text1"/>
          <w:sz w:val="22"/>
          <w:szCs w:val="22"/>
          <w:lang w:val="en-HK" w:eastAsia="zh-TW"/>
        </w:rPr>
        <w:t xml:space="preserve"> smart ecosystem. </w:t>
      </w:r>
      <w:r w:rsidR="00141262" w:rsidRPr="009656DE">
        <w:rPr>
          <w:rFonts w:ascii="Arial" w:eastAsia="PMingLiU" w:hAnsi="Arial" w:cs="Arial"/>
          <w:color w:val="000000" w:themeColor="text1"/>
          <w:sz w:val="22"/>
          <w:szCs w:val="22"/>
          <w:lang w:val="en-HK" w:eastAsia="zh-TW"/>
        </w:rPr>
        <w:t xml:space="preserve">In Q2, Xiaomi investment in R&amp;D </w:t>
      </w:r>
      <w:r w:rsidR="00FF7098" w:rsidRPr="009656DE">
        <w:rPr>
          <w:rFonts w:ascii="Arial" w:eastAsia="PMingLiU" w:hAnsi="Arial" w:cs="Arial"/>
          <w:color w:val="000000" w:themeColor="text1"/>
          <w:sz w:val="22"/>
          <w:szCs w:val="22"/>
          <w:lang w:val="en-HK" w:eastAsia="zh-TW"/>
        </w:rPr>
        <w:t xml:space="preserve">continued to </w:t>
      </w:r>
      <w:r w:rsidR="00141262" w:rsidRPr="009656DE">
        <w:rPr>
          <w:rFonts w:ascii="Arial" w:eastAsia="PMingLiU" w:hAnsi="Arial" w:cs="Arial"/>
          <w:color w:val="000000" w:themeColor="text1"/>
          <w:sz w:val="22"/>
          <w:szCs w:val="22"/>
          <w:lang w:val="en-HK" w:eastAsia="zh-TW"/>
        </w:rPr>
        <w:t>expand, with expenses reaching RMB5.5 billion, up 20.7% YoY. Xiaomi AI technology has made innovative breakthroughs in several areas, notably the smart EV sector. This technology is widely applied, offering robust technical support for Autopilot, automated parking, and voice interaction via the Xiaomi AI assistant</w:t>
      </w:r>
      <w:r w:rsidRPr="009656DE">
        <w:rPr>
          <w:rFonts w:ascii="Arial" w:eastAsia="PMingLiU" w:hAnsi="Arial" w:cs="Arial"/>
          <w:color w:val="000000" w:themeColor="text1"/>
          <w:sz w:val="22"/>
          <w:szCs w:val="22"/>
          <w:lang w:val="en-HK" w:eastAsia="zh-TW"/>
        </w:rPr>
        <w:t>.</w:t>
      </w:r>
    </w:p>
    <w:p w14:paraId="618A751C" w14:textId="144080FB" w:rsidR="00C93525" w:rsidRPr="009656DE" w:rsidRDefault="00C93525" w:rsidP="00B61CC1">
      <w:pPr>
        <w:pStyle w:val="xmsonormal"/>
        <w:widowControl w:val="0"/>
        <w:overflowPunct w:val="0"/>
        <w:topLinePunct/>
        <w:jc w:val="both"/>
        <w:rPr>
          <w:rFonts w:ascii="Arial" w:eastAsia="PMingLiU" w:hAnsi="Arial" w:cs="Arial"/>
          <w:color w:val="000000" w:themeColor="text1"/>
          <w:sz w:val="22"/>
          <w:szCs w:val="22"/>
          <w:lang w:val="en-HK" w:eastAsia="zh-TW"/>
        </w:rPr>
      </w:pPr>
    </w:p>
    <w:p w14:paraId="1B7DC5A3" w14:textId="093F113D" w:rsidR="00C41856" w:rsidRPr="009656DE" w:rsidRDefault="00510689" w:rsidP="00B61CC1">
      <w:pPr>
        <w:pStyle w:val="xmsonormal"/>
        <w:widowControl w:val="0"/>
        <w:overflowPunct w:val="0"/>
        <w:topLinePunct/>
        <w:jc w:val="both"/>
        <w:rPr>
          <w:rFonts w:ascii="Arial" w:eastAsia="PMingLiU" w:hAnsi="Arial" w:cs="Arial"/>
          <w:color w:val="000000" w:themeColor="text1"/>
          <w:sz w:val="22"/>
          <w:szCs w:val="22"/>
          <w:lang w:val="en-HK" w:eastAsia="zh-TW"/>
        </w:rPr>
      </w:pPr>
      <w:r w:rsidRPr="009656DE">
        <w:rPr>
          <w:rFonts w:ascii="Arial" w:eastAsia="PMingLiU" w:hAnsi="Arial" w:cs="Arial"/>
          <w:color w:val="000000" w:themeColor="text1"/>
          <w:sz w:val="22"/>
          <w:szCs w:val="22"/>
          <w:lang w:val="en-HK" w:eastAsia="zh-TW"/>
        </w:rPr>
        <w:t xml:space="preserve">In terms of smartphone products, </w:t>
      </w:r>
      <w:r w:rsidR="00C41856" w:rsidRPr="009656DE">
        <w:rPr>
          <w:rFonts w:ascii="Arial" w:eastAsia="PMingLiU" w:hAnsi="Arial" w:cs="Arial"/>
          <w:color w:val="000000" w:themeColor="text1"/>
          <w:sz w:val="22"/>
          <w:szCs w:val="22"/>
          <w:lang w:val="en-HK" w:eastAsia="zh-TW"/>
        </w:rPr>
        <w:t xml:space="preserve">Xiaomi has enhanced the multimodal recognition and understanding capabilities of </w:t>
      </w:r>
      <w:r w:rsidR="0070055F" w:rsidRPr="009656DE">
        <w:rPr>
          <w:rFonts w:ascii="Arial" w:eastAsia="PMingLiU" w:hAnsi="Arial" w:cs="Arial"/>
          <w:color w:val="000000" w:themeColor="text1"/>
          <w:sz w:val="22"/>
          <w:szCs w:val="22"/>
          <w:lang w:val="en-HK" w:eastAsia="zh-TW"/>
        </w:rPr>
        <w:t>its</w:t>
      </w:r>
      <w:r w:rsidR="00682704" w:rsidRPr="009656DE">
        <w:rPr>
          <w:rFonts w:ascii="Arial" w:eastAsia="PMingLiU" w:hAnsi="Arial" w:cs="Arial"/>
          <w:color w:val="000000" w:themeColor="text1"/>
          <w:sz w:val="22"/>
          <w:szCs w:val="22"/>
          <w:lang w:val="en-HK" w:eastAsia="zh-TW"/>
        </w:rPr>
        <w:t xml:space="preserve"> </w:t>
      </w:r>
      <w:r w:rsidR="00C41856" w:rsidRPr="009656DE">
        <w:rPr>
          <w:rFonts w:ascii="Arial" w:eastAsia="PMingLiU" w:hAnsi="Arial" w:cs="Arial"/>
          <w:color w:val="000000" w:themeColor="text1"/>
          <w:sz w:val="22"/>
          <w:szCs w:val="22"/>
          <w:lang w:val="en-HK" w:eastAsia="zh-TW"/>
        </w:rPr>
        <w:t xml:space="preserve">AI assistant, </w:t>
      </w:r>
      <w:r w:rsidR="009741B1" w:rsidRPr="009656DE">
        <w:rPr>
          <w:rFonts w:ascii="Arial" w:eastAsia="PMingLiU" w:hAnsi="Arial" w:cs="Arial"/>
          <w:color w:val="000000" w:themeColor="text1"/>
          <w:sz w:val="22"/>
          <w:szCs w:val="22"/>
          <w:lang w:val="en-HK" w:eastAsia="zh-TW"/>
        </w:rPr>
        <w:t xml:space="preserve">bringing users a host of </w:t>
      </w:r>
      <w:r w:rsidR="00C41856" w:rsidRPr="009656DE">
        <w:rPr>
          <w:rFonts w:ascii="Arial" w:eastAsia="PMingLiU" w:hAnsi="Arial" w:cs="Arial"/>
          <w:color w:val="000000" w:themeColor="text1"/>
          <w:sz w:val="22"/>
          <w:szCs w:val="22"/>
          <w:lang w:val="en-HK" w:eastAsia="zh-TW"/>
        </w:rPr>
        <w:t xml:space="preserve">features including </w:t>
      </w:r>
      <w:r w:rsidR="00DE05A0" w:rsidRPr="009656DE">
        <w:rPr>
          <w:rFonts w:ascii="Arial" w:eastAsia="PMingLiU" w:hAnsi="Arial" w:cs="Arial"/>
          <w:color w:val="000000" w:themeColor="text1"/>
          <w:sz w:val="22"/>
          <w:szCs w:val="22"/>
          <w:lang w:val="en-HK" w:eastAsia="zh-TW"/>
        </w:rPr>
        <w:t>AI document analytics and AI video generation</w:t>
      </w:r>
      <w:r w:rsidR="00C41856" w:rsidRPr="009656DE">
        <w:rPr>
          <w:rFonts w:ascii="Arial" w:eastAsia="PMingLiU" w:hAnsi="Arial" w:cs="Arial"/>
          <w:color w:val="000000" w:themeColor="text1"/>
          <w:sz w:val="22"/>
          <w:szCs w:val="22"/>
          <w:lang w:val="en-HK" w:eastAsia="zh-TW"/>
        </w:rPr>
        <w:t xml:space="preserve">. These innovations </w:t>
      </w:r>
      <w:r w:rsidR="00A525ED" w:rsidRPr="009656DE">
        <w:rPr>
          <w:rFonts w:ascii="Arial" w:eastAsia="PMingLiU" w:hAnsi="Arial" w:cs="Arial"/>
          <w:color w:val="000000" w:themeColor="text1"/>
          <w:sz w:val="22"/>
          <w:szCs w:val="22"/>
          <w:lang w:val="en-HK" w:eastAsia="zh-TW"/>
        </w:rPr>
        <w:t>underpin</w:t>
      </w:r>
      <w:r w:rsidR="00C41856" w:rsidRPr="009656DE">
        <w:rPr>
          <w:rFonts w:ascii="Arial" w:eastAsia="PMingLiU" w:hAnsi="Arial" w:cs="Arial"/>
          <w:color w:val="000000" w:themeColor="text1"/>
          <w:sz w:val="22"/>
          <w:szCs w:val="22"/>
          <w:lang w:val="en-HK" w:eastAsia="zh-TW"/>
        </w:rPr>
        <w:t xml:space="preserve"> Xiaomi's growth in the premium market.</w:t>
      </w:r>
    </w:p>
    <w:p w14:paraId="13355E65" w14:textId="77777777" w:rsidR="00655B9F" w:rsidRPr="009656DE" w:rsidRDefault="00655B9F" w:rsidP="00B61CC1">
      <w:pPr>
        <w:pStyle w:val="xmsonormal"/>
        <w:widowControl w:val="0"/>
        <w:overflowPunct w:val="0"/>
        <w:topLinePunct/>
        <w:jc w:val="both"/>
        <w:rPr>
          <w:rFonts w:ascii="Arial" w:eastAsia="PMingLiU" w:hAnsi="Arial" w:cs="Arial"/>
          <w:color w:val="000000" w:themeColor="text1"/>
          <w:sz w:val="22"/>
          <w:szCs w:val="22"/>
          <w:lang w:val="en-HK" w:eastAsia="zh-TW"/>
        </w:rPr>
      </w:pPr>
    </w:p>
    <w:p w14:paraId="648AC59F" w14:textId="076D1957" w:rsidR="00505929" w:rsidRPr="009656DE" w:rsidRDefault="00505929" w:rsidP="00B61CC1">
      <w:pPr>
        <w:pStyle w:val="xmsonormal"/>
        <w:widowControl w:val="0"/>
        <w:overflowPunct w:val="0"/>
        <w:topLinePunct/>
        <w:jc w:val="both"/>
        <w:rPr>
          <w:rFonts w:ascii="Arial" w:eastAsia="PMingLiU" w:hAnsi="Arial" w:cs="Arial"/>
          <w:color w:val="000000" w:themeColor="text1"/>
          <w:sz w:val="22"/>
          <w:szCs w:val="22"/>
          <w:lang w:val="en-HK" w:eastAsia="zh-TW"/>
        </w:rPr>
      </w:pPr>
      <w:r w:rsidRPr="009656DE">
        <w:rPr>
          <w:rFonts w:ascii="Arial" w:eastAsia="PMingLiU" w:hAnsi="Arial" w:cs="Arial"/>
          <w:color w:val="000000" w:themeColor="text1"/>
          <w:sz w:val="22"/>
          <w:szCs w:val="22"/>
          <w:lang w:val="en-HK" w:eastAsia="zh-TW"/>
        </w:rPr>
        <w:t>According to third-party data, in 2024</w:t>
      </w:r>
      <w:r w:rsidR="00084B61" w:rsidRPr="009656DE">
        <w:rPr>
          <w:rFonts w:ascii="Arial" w:eastAsia="PMingLiU" w:hAnsi="Arial" w:cs="Arial"/>
          <w:color w:val="000000" w:themeColor="text1"/>
          <w:sz w:val="22"/>
          <w:szCs w:val="22"/>
          <w:lang w:val="en-HK" w:eastAsia="zh-TW"/>
        </w:rPr>
        <w:t xml:space="preserve"> Q2</w:t>
      </w:r>
      <w:r w:rsidRPr="009656DE">
        <w:rPr>
          <w:rFonts w:ascii="Arial" w:eastAsia="PMingLiU" w:hAnsi="Arial" w:cs="Arial"/>
          <w:color w:val="000000" w:themeColor="text1"/>
          <w:sz w:val="22"/>
          <w:szCs w:val="22"/>
          <w:lang w:val="en-HK" w:eastAsia="zh-TW"/>
        </w:rPr>
        <w:t xml:space="preserve">, </w:t>
      </w:r>
      <w:r w:rsidR="00614CE8" w:rsidRPr="009656DE">
        <w:rPr>
          <w:rFonts w:ascii="Arial" w:eastAsia="PMingLiU" w:hAnsi="Arial" w:cs="Arial"/>
          <w:color w:val="000000" w:themeColor="text1"/>
          <w:sz w:val="22"/>
          <w:szCs w:val="22"/>
          <w:lang w:val="en-HK" w:eastAsia="zh-TW"/>
        </w:rPr>
        <w:t xml:space="preserve">Xiaomi </w:t>
      </w:r>
      <w:r w:rsidRPr="009656DE">
        <w:rPr>
          <w:rFonts w:ascii="Arial" w:eastAsia="PMingLiU" w:hAnsi="Arial" w:cs="Arial"/>
          <w:color w:val="000000" w:themeColor="text1"/>
          <w:sz w:val="22"/>
          <w:szCs w:val="22"/>
          <w:lang w:val="en-HK" w:eastAsia="zh-TW"/>
        </w:rPr>
        <w:t>premium smartphone models priced at or above RMB3,000 accounted for 22.</w:t>
      </w:r>
      <w:r w:rsidR="0033515C" w:rsidRPr="009656DE">
        <w:rPr>
          <w:rFonts w:ascii="Arial" w:eastAsia="PMingLiU" w:hAnsi="Arial" w:cs="Arial"/>
          <w:color w:val="000000" w:themeColor="text1"/>
          <w:sz w:val="22"/>
          <w:szCs w:val="22"/>
          <w:lang w:val="en-HK" w:eastAsia="zh-TW"/>
        </w:rPr>
        <w:t>1</w:t>
      </w:r>
      <w:r w:rsidRPr="009656DE">
        <w:rPr>
          <w:rFonts w:ascii="Arial" w:eastAsia="PMingLiU" w:hAnsi="Arial" w:cs="Arial"/>
          <w:color w:val="000000" w:themeColor="text1"/>
          <w:sz w:val="22"/>
          <w:szCs w:val="22"/>
          <w:lang w:val="en-HK" w:eastAsia="zh-TW"/>
        </w:rPr>
        <w:t>% of</w:t>
      </w:r>
      <w:r w:rsidR="00C867A3" w:rsidRPr="009656DE">
        <w:rPr>
          <w:rFonts w:ascii="Arial" w:eastAsia="PMingLiU" w:hAnsi="Arial" w:cs="Arial"/>
          <w:color w:val="000000" w:themeColor="text1"/>
          <w:sz w:val="22"/>
          <w:szCs w:val="22"/>
          <w:lang w:val="en-HK" w:eastAsia="zh-TW"/>
        </w:rPr>
        <w:t xml:space="preserve"> </w:t>
      </w:r>
      <w:r w:rsidRPr="009656DE">
        <w:rPr>
          <w:rFonts w:ascii="Arial" w:eastAsia="PMingLiU" w:hAnsi="Arial" w:cs="Arial"/>
          <w:color w:val="000000" w:themeColor="text1"/>
          <w:sz w:val="22"/>
          <w:szCs w:val="22"/>
          <w:lang w:val="en-HK" w:eastAsia="zh-TW"/>
        </w:rPr>
        <w:t>total smartphone shipments in mainland China, marking a YoY increase of 2.</w:t>
      </w:r>
      <w:r w:rsidR="00DD59BF" w:rsidRPr="009656DE">
        <w:rPr>
          <w:rFonts w:ascii="Arial" w:eastAsia="PMingLiU" w:hAnsi="Arial" w:cs="Arial"/>
          <w:color w:val="000000" w:themeColor="text1"/>
          <w:sz w:val="22"/>
          <w:szCs w:val="22"/>
          <w:lang w:val="en-HK" w:eastAsia="zh-TW"/>
        </w:rPr>
        <w:t>0</w:t>
      </w:r>
      <w:r w:rsidRPr="009656DE">
        <w:rPr>
          <w:rFonts w:ascii="Arial" w:eastAsia="PMingLiU" w:hAnsi="Arial" w:cs="Arial"/>
          <w:color w:val="000000" w:themeColor="text1"/>
          <w:sz w:val="22"/>
          <w:szCs w:val="22"/>
          <w:lang w:val="en-HK" w:eastAsia="zh-TW"/>
        </w:rPr>
        <w:t xml:space="preserve"> percentage points. </w:t>
      </w:r>
      <w:r w:rsidR="008E1720" w:rsidRPr="009656DE">
        <w:rPr>
          <w:rFonts w:ascii="Arial" w:eastAsia="PMingLiU" w:hAnsi="Arial" w:cs="Arial"/>
          <w:color w:val="000000" w:themeColor="text1"/>
          <w:sz w:val="22"/>
          <w:szCs w:val="22"/>
          <w:lang w:val="en-HK" w:eastAsia="zh-TW"/>
        </w:rPr>
        <w:t>T</w:t>
      </w:r>
      <w:r w:rsidRPr="009656DE">
        <w:rPr>
          <w:rFonts w:ascii="Arial" w:eastAsia="PMingLiU" w:hAnsi="Arial" w:cs="Arial"/>
          <w:color w:val="000000" w:themeColor="text1"/>
          <w:sz w:val="22"/>
          <w:szCs w:val="22"/>
          <w:lang w:val="en-HK" w:eastAsia="zh-TW"/>
        </w:rPr>
        <w:t>he market share</w:t>
      </w:r>
      <w:r w:rsidR="009B1DB4" w:rsidRPr="009656DE">
        <w:rPr>
          <w:rFonts w:ascii="Arial" w:eastAsia="PMingLiU" w:hAnsi="Arial" w:cs="Arial"/>
          <w:color w:val="000000" w:themeColor="text1"/>
          <w:sz w:val="22"/>
          <w:szCs w:val="22"/>
          <w:lang w:val="en-HK" w:eastAsia="zh-TW"/>
        </w:rPr>
        <w:t>s</w:t>
      </w:r>
      <w:r w:rsidRPr="009656DE">
        <w:rPr>
          <w:rFonts w:ascii="Arial" w:eastAsia="PMingLiU" w:hAnsi="Arial" w:cs="Arial"/>
          <w:color w:val="000000" w:themeColor="text1"/>
          <w:sz w:val="22"/>
          <w:szCs w:val="22"/>
          <w:lang w:val="en-HK" w:eastAsia="zh-TW"/>
        </w:rPr>
        <w:t xml:space="preserve"> of smartphones </w:t>
      </w:r>
      <w:r w:rsidR="009B1DB4" w:rsidRPr="009656DE">
        <w:rPr>
          <w:rFonts w:ascii="Arial" w:eastAsia="PMingLiU" w:hAnsi="Arial" w:cs="Arial"/>
          <w:color w:val="000000" w:themeColor="text1"/>
          <w:sz w:val="22"/>
          <w:szCs w:val="22"/>
          <w:lang w:val="en-HK" w:eastAsia="zh-TW"/>
        </w:rPr>
        <w:t>in th</w:t>
      </w:r>
      <w:r w:rsidRPr="009656DE">
        <w:rPr>
          <w:rFonts w:ascii="Arial" w:eastAsia="PMingLiU" w:hAnsi="Arial" w:cs="Arial"/>
          <w:color w:val="000000" w:themeColor="text1"/>
          <w:sz w:val="22"/>
          <w:szCs w:val="22"/>
          <w:lang w:val="en-HK" w:eastAsia="zh-TW"/>
        </w:rPr>
        <w:t xml:space="preserve">e RMB3,000 to 4,000, RMB4,000 to 5,000, and RMB5,000 to 6,000 price </w:t>
      </w:r>
      <w:r w:rsidR="00890A1A" w:rsidRPr="009656DE">
        <w:rPr>
          <w:rFonts w:ascii="Arial" w:eastAsia="PMingLiU" w:hAnsi="Arial" w:cs="Arial"/>
          <w:color w:val="000000" w:themeColor="text1"/>
          <w:sz w:val="22"/>
          <w:szCs w:val="22"/>
          <w:lang w:val="en-HK" w:eastAsia="zh-TW"/>
        </w:rPr>
        <w:t xml:space="preserve">segments </w:t>
      </w:r>
      <w:r w:rsidRPr="009656DE">
        <w:rPr>
          <w:rFonts w:ascii="Arial" w:eastAsia="PMingLiU" w:hAnsi="Arial" w:cs="Arial"/>
          <w:color w:val="000000" w:themeColor="text1"/>
          <w:sz w:val="22"/>
          <w:szCs w:val="22"/>
          <w:lang w:val="en-HK" w:eastAsia="zh-TW"/>
        </w:rPr>
        <w:t xml:space="preserve">were 16.8%, 20.1%, and 8.9% respectively, all </w:t>
      </w:r>
      <w:r w:rsidR="00725E81" w:rsidRPr="009656DE">
        <w:rPr>
          <w:rFonts w:ascii="Arial" w:eastAsia="PMingLiU" w:hAnsi="Arial" w:cs="Arial"/>
          <w:color w:val="000000" w:themeColor="text1"/>
          <w:sz w:val="22"/>
          <w:szCs w:val="22"/>
          <w:lang w:val="en-HK" w:eastAsia="zh-TW"/>
        </w:rPr>
        <w:t>registering</w:t>
      </w:r>
      <w:r w:rsidRPr="009656DE">
        <w:rPr>
          <w:rFonts w:ascii="Arial" w:eastAsia="PMingLiU" w:hAnsi="Arial" w:cs="Arial"/>
          <w:color w:val="000000" w:themeColor="text1"/>
          <w:sz w:val="22"/>
          <w:szCs w:val="22"/>
          <w:lang w:val="en-HK" w:eastAsia="zh-TW"/>
        </w:rPr>
        <w:t xml:space="preserve"> YoY growth.</w:t>
      </w:r>
    </w:p>
    <w:p w14:paraId="36FE043A" w14:textId="77777777" w:rsidR="00655B9F" w:rsidRPr="009656DE" w:rsidRDefault="00655B9F" w:rsidP="00B61CC1">
      <w:pPr>
        <w:pStyle w:val="xmsonormal"/>
        <w:widowControl w:val="0"/>
        <w:overflowPunct w:val="0"/>
        <w:topLinePunct/>
        <w:jc w:val="both"/>
        <w:rPr>
          <w:rFonts w:ascii="Arial" w:eastAsia="PMingLiU" w:hAnsi="Arial" w:cs="Arial"/>
          <w:color w:val="000000" w:themeColor="text1"/>
          <w:sz w:val="22"/>
          <w:szCs w:val="22"/>
          <w:lang w:val="en-HK" w:eastAsia="zh-TW"/>
        </w:rPr>
      </w:pPr>
    </w:p>
    <w:p w14:paraId="438A8962" w14:textId="7F71C57D" w:rsidR="00B61CC1" w:rsidRPr="009656DE" w:rsidRDefault="00F92DD1" w:rsidP="00B61CC1">
      <w:pPr>
        <w:pStyle w:val="xmsonormal"/>
        <w:widowControl w:val="0"/>
        <w:overflowPunct w:val="0"/>
        <w:topLinePunct/>
        <w:jc w:val="both"/>
        <w:rPr>
          <w:rFonts w:ascii="Arial" w:eastAsia="PMingLiU" w:hAnsi="Arial" w:cs="Arial"/>
          <w:color w:val="000000" w:themeColor="text1"/>
          <w:sz w:val="22"/>
          <w:szCs w:val="22"/>
          <w:lang w:val="en-HK" w:eastAsia="zh-TW"/>
        </w:rPr>
      </w:pPr>
      <w:r w:rsidRPr="009656DE">
        <w:rPr>
          <w:rFonts w:ascii="Arial" w:eastAsia="PMingLiU" w:hAnsi="Arial" w:cs="Arial"/>
          <w:color w:val="000000" w:themeColor="text1"/>
          <w:sz w:val="22"/>
          <w:szCs w:val="22"/>
          <w:lang w:eastAsia="zh-TW"/>
        </w:rPr>
        <w:t xml:space="preserve">On July 19, Xiaomi unveiled its next-generation flagship foldable device, the </w:t>
      </w:r>
      <w:r w:rsidRPr="009656DE">
        <w:rPr>
          <w:rFonts w:ascii="Arial" w:eastAsia="PMingLiU" w:hAnsi="Arial" w:cs="Arial"/>
          <w:i/>
          <w:iCs/>
          <w:color w:val="000000" w:themeColor="text1"/>
          <w:sz w:val="22"/>
          <w:szCs w:val="22"/>
          <w:lang w:eastAsia="zh-TW"/>
        </w:rPr>
        <w:t>Xiaomi MIX Fold 4</w:t>
      </w:r>
      <w:r w:rsidRPr="009656DE">
        <w:rPr>
          <w:rFonts w:ascii="Arial" w:eastAsia="PMingLiU" w:hAnsi="Arial" w:cs="Arial"/>
          <w:color w:val="000000" w:themeColor="text1"/>
          <w:sz w:val="22"/>
          <w:szCs w:val="22"/>
          <w:lang w:eastAsia="zh-TW"/>
        </w:rPr>
        <w:t xml:space="preserve">, along with its first compact foldable device, the </w:t>
      </w:r>
      <w:r w:rsidRPr="009656DE">
        <w:rPr>
          <w:rFonts w:ascii="Arial" w:eastAsia="PMingLiU" w:hAnsi="Arial" w:cs="Arial"/>
          <w:i/>
          <w:iCs/>
          <w:color w:val="000000" w:themeColor="text1"/>
          <w:sz w:val="22"/>
          <w:szCs w:val="22"/>
          <w:lang w:eastAsia="zh-TW"/>
        </w:rPr>
        <w:t>Xiaomi MIX Flip</w:t>
      </w:r>
      <w:r w:rsidRPr="009656DE">
        <w:rPr>
          <w:rFonts w:ascii="Arial" w:eastAsia="PMingLiU" w:hAnsi="Arial" w:cs="Arial"/>
          <w:color w:val="000000" w:themeColor="text1"/>
          <w:sz w:val="22"/>
          <w:szCs w:val="22"/>
          <w:lang w:eastAsia="zh-TW"/>
        </w:rPr>
        <w:t xml:space="preserve">, in mainland China. The </w:t>
      </w:r>
      <w:r w:rsidR="00FB5928" w:rsidRPr="009656DE">
        <w:rPr>
          <w:rFonts w:ascii="Arial" w:eastAsia="PMingLiU" w:hAnsi="Arial" w:cs="Arial"/>
          <w:color w:val="000000" w:themeColor="text1"/>
          <w:sz w:val="22"/>
          <w:szCs w:val="22"/>
          <w:lang w:eastAsia="zh-TW"/>
        </w:rPr>
        <w:t xml:space="preserve">performance of the </w:t>
      </w:r>
      <w:r w:rsidR="003B3043" w:rsidRPr="009656DE">
        <w:rPr>
          <w:rFonts w:ascii="Arial" w:eastAsia="PMingLiU" w:hAnsi="Arial" w:cs="Arial"/>
          <w:color w:val="000000" w:themeColor="text1"/>
          <w:sz w:val="22"/>
          <w:szCs w:val="22"/>
          <w:lang w:eastAsia="zh-TW"/>
        </w:rPr>
        <w:t>two foldable smartphone models ha</w:t>
      </w:r>
      <w:r w:rsidR="00FF7098" w:rsidRPr="009656DE">
        <w:rPr>
          <w:rFonts w:ascii="Arial" w:eastAsia="PMingLiU" w:hAnsi="Arial" w:cs="Arial"/>
          <w:color w:val="000000" w:themeColor="text1"/>
          <w:sz w:val="22"/>
          <w:szCs w:val="22"/>
          <w:lang w:eastAsia="zh-TW"/>
        </w:rPr>
        <w:t>s</w:t>
      </w:r>
      <w:r w:rsidRPr="009656DE">
        <w:rPr>
          <w:rFonts w:ascii="Arial" w:eastAsia="PMingLiU" w:hAnsi="Arial" w:cs="Arial"/>
          <w:color w:val="000000" w:themeColor="text1"/>
          <w:sz w:val="22"/>
          <w:szCs w:val="22"/>
          <w:lang w:eastAsia="zh-TW"/>
        </w:rPr>
        <w:t xml:space="preserve"> significantly outpaced expectations, further </w:t>
      </w:r>
      <w:r w:rsidR="00851BDB" w:rsidRPr="009656DE">
        <w:rPr>
          <w:rFonts w:ascii="Arial" w:eastAsia="PMingLiU" w:hAnsi="Arial" w:cs="Arial"/>
          <w:color w:val="000000" w:themeColor="text1"/>
          <w:sz w:val="22"/>
          <w:szCs w:val="22"/>
          <w:lang w:eastAsia="zh-TW"/>
        </w:rPr>
        <w:t>enhancing</w:t>
      </w:r>
      <w:r w:rsidRPr="009656DE">
        <w:rPr>
          <w:rFonts w:ascii="Arial" w:eastAsia="PMingLiU" w:hAnsi="Arial" w:cs="Arial"/>
          <w:color w:val="000000" w:themeColor="text1"/>
          <w:sz w:val="22"/>
          <w:szCs w:val="22"/>
          <w:lang w:eastAsia="zh-TW"/>
        </w:rPr>
        <w:t xml:space="preserve"> Xiaomi's </w:t>
      </w:r>
      <w:r w:rsidR="00851BDB" w:rsidRPr="009656DE">
        <w:rPr>
          <w:rFonts w:ascii="Arial" w:eastAsia="PMingLiU" w:hAnsi="Arial" w:cs="Arial"/>
          <w:color w:val="000000" w:themeColor="text1"/>
          <w:sz w:val="22"/>
          <w:szCs w:val="22"/>
          <w:lang w:eastAsia="zh-TW"/>
        </w:rPr>
        <w:t>reputation</w:t>
      </w:r>
      <w:r w:rsidRPr="009656DE">
        <w:rPr>
          <w:rFonts w:ascii="Arial" w:eastAsia="PMingLiU" w:hAnsi="Arial" w:cs="Arial"/>
          <w:color w:val="000000" w:themeColor="text1"/>
          <w:sz w:val="22"/>
          <w:szCs w:val="22"/>
          <w:lang w:eastAsia="zh-TW"/>
        </w:rPr>
        <w:t xml:space="preserve"> in the premium market. The </w:t>
      </w:r>
      <w:r w:rsidRPr="009656DE">
        <w:rPr>
          <w:rFonts w:ascii="Arial" w:eastAsia="PMingLiU" w:hAnsi="Arial" w:cs="Arial"/>
          <w:i/>
          <w:iCs/>
          <w:color w:val="000000" w:themeColor="text1"/>
          <w:sz w:val="22"/>
          <w:szCs w:val="22"/>
          <w:lang w:eastAsia="zh-TW"/>
        </w:rPr>
        <w:t>Xiaomi MIX Flip</w:t>
      </w:r>
      <w:r w:rsidR="002606DA" w:rsidRPr="009656DE">
        <w:rPr>
          <w:rFonts w:ascii="Arial" w:eastAsia="PMingLiU" w:hAnsi="Arial" w:cs="Arial"/>
          <w:i/>
          <w:iCs/>
          <w:color w:val="000000" w:themeColor="text1"/>
          <w:sz w:val="22"/>
          <w:szCs w:val="22"/>
          <w:lang w:val="en-HK" w:eastAsia="zh-TW"/>
        </w:rPr>
        <w:t xml:space="preserve"> </w:t>
      </w:r>
      <w:r w:rsidRPr="009656DE">
        <w:rPr>
          <w:rFonts w:ascii="Arial" w:eastAsia="PMingLiU" w:hAnsi="Arial" w:cs="Arial"/>
          <w:color w:val="000000" w:themeColor="text1"/>
          <w:sz w:val="22"/>
          <w:szCs w:val="22"/>
          <w:lang w:eastAsia="zh-TW"/>
        </w:rPr>
        <w:t xml:space="preserve">has garnered considerable acclaim </w:t>
      </w:r>
      <w:r w:rsidR="00FA4F1E" w:rsidRPr="009656DE">
        <w:rPr>
          <w:rFonts w:ascii="Arial" w:eastAsia="PMingLiU" w:hAnsi="Arial" w:cs="Arial"/>
          <w:color w:val="000000" w:themeColor="text1"/>
          <w:sz w:val="22"/>
          <w:szCs w:val="22"/>
          <w:lang w:eastAsia="zh-TW"/>
        </w:rPr>
        <w:t xml:space="preserve">for its unique foldable design and innovative </w:t>
      </w:r>
      <w:r w:rsidR="00224FC9" w:rsidRPr="009656DE">
        <w:rPr>
          <w:rFonts w:ascii="Arial" w:eastAsia="PMingLiU" w:hAnsi="Arial" w:cs="Arial"/>
          <w:color w:val="000000" w:themeColor="text1"/>
          <w:sz w:val="22"/>
          <w:szCs w:val="22"/>
          <w:lang w:val="en-HK" w:eastAsia="zh-TW"/>
        </w:rPr>
        <w:t>[</w:t>
      </w:r>
      <w:r w:rsidR="00FA4F1E" w:rsidRPr="009656DE">
        <w:rPr>
          <w:rFonts w:ascii="Arial" w:eastAsia="PMingLiU" w:hAnsi="Arial" w:cs="Arial"/>
          <w:color w:val="000000" w:themeColor="text1"/>
          <w:sz w:val="22"/>
          <w:szCs w:val="22"/>
          <w:lang w:eastAsia="zh-TW"/>
        </w:rPr>
        <w:t>4.01-inch outer display featuring AI offline translation capabilities</w:t>
      </w:r>
      <w:r w:rsidR="00910F07" w:rsidRPr="009656DE">
        <w:rPr>
          <w:rFonts w:ascii="Arial" w:eastAsia="PMingLiU" w:hAnsi="Arial" w:cs="Arial"/>
          <w:color w:val="000000" w:themeColor="text1"/>
          <w:sz w:val="22"/>
          <w:szCs w:val="22"/>
          <w:lang w:val="en-HK" w:eastAsia="zh-TW"/>
        </w:rPr>
        <w:t>]</w:t>
      </w:r>
      <w:r w:rsidR="00B61CC1" w:rsidRPr="009656DE">
        <w:rPr>
          <w:rFonts w:ascii="Arial" w:eastAsia="PMingLiU" w:hAnsi="Arial" w:cs="Arial"/>
          <w:color w:val="000000" w:themeColor="text1"/>
          <w:sz w:val="22"/>
          <w:szCs w:val="22"/>
          <w:lang w:eastAsia="zh-TW"/>
        </w:rPr>
        <w:t>.</w:t>
      </w:r>
    </w:p>
    <w:p w14:paraId="56BD6B16" w14:textId="77777777" w:rsidR="00655B9F" w:rsidRPr="009656DE" w:rsidRDefault="00655B9F" w:rsidP="00B61CC1">
      <w:pPr>
        <w:pStyle w:val="xmsonormal"/>
        <w:widowControl w:val="0"/>
        <w:overflowPunct w:val="0"/>
        <w:topLinePunct/>
        <w:jc w:val="both"/>
        <w:rPr>
          <w:rFonts w:ascii="Arial" w:eastAsia="PMingLiU" w:hAnsi="Arial" w:cs="Arial"/>
          <w:color w:val="000000" w:themeColor="text1"/>
          <w:sz w:val="22"/>
          <w:szCs w:val="22"/>
          <w:lang w:val="en-HK" w:eastAsia="zh-TW"/>
        </w:rPr>
      </w:pPr>
    </w:p>
    <w:p w14:paraId="7A94368D" w14:textId="7A98745C" w:rsidR="007906A2" w:rsidRPr="009656DE" w:rsidRDefault="007906A2" w:rsidP="00B61CC1">
      <w:pPr>
        <w:pStyle w:val="Default"/>
        <w:overflowPunct w:val="0"/>
        <w:topLinePunct/>
        <w:autoSpaceDE/>
        <w:autoSpaceDN/>
        <w:jc w:val="center"/>
        <w:rPr>
          <w:rFonts w:ascii="Arial" w:hAnsi="Arial" w:cs="Arial"/>
          <w:color w:val="0D0D0D" w:themeColor="text1" w:themeTint="F2"/>
          <w:sz w:val="22"/>
          <w:szCs w:val="22"/>
        </w:rPr>
      </w:pPr>
      <w:r w:rsidRPr="009656DE">
        <w:rPr>
          <w:rFonts w:ascii="Arial" w:hAnsi="Arial" w:cs="Arial"/>
          <w:color w:val="0D0D0D" w:themeColor="text1" w:themeTint="F2"/>
          <w:sz w:val="22"/>
          <w:szCs w:val="22"/>
        </w:rPr>
        <w:t>- End -</w:t>
      </w:r>
    </w:p>
    <w:p w14:paraId="6C6905AF" w14:textId="77777777" w:rsidR="00C93525" w:rsidRPr="009656DE" w:rsidRDefault="00C93525" w:rsidP="00413168">
      <w:pPr>
        <w:pStyle w:val="Default"/>
        <w:overflowPunct w:val="0"/>
        <w:topLinePunct/>
        <w:autoSpaceDE/>
        <w:autoSpaceDN/>
        <w:jc w:val="both"/>
        <w:rPr>
          <w:rFonts w:ascii="Arial" w:hAnsi="Arial" w:cs="Arial"/>
          <w:b/>
          <w:color w:val="0D0D0D" w:themeColor="text1" w:themeTint="F2"/>
          <w:sz w:val="22"/>
          <w:szCs w:val="22"/>
          <w:u w:val="single"/>
        </w:rPr>
      </w:pPr>
      <w:bookmarkStart w:id="3" w:name="_Hlk17209514"/>
    </w:p>
    <w:bookmarkEnd w:id="3"/>
    <w:p w14:paraId="0E8CB9DD" w14:textId="77777777" w:rsidR="0015274D" w:rsidRPr="009656DE" w:rsidRDefault="0015274D" w:rsidP="00B61CC1">
      <w:pPr>
        <w:widowControl w:val="0"/>
        <w:suppressAutoHyphens/>
        <w:kinsoku w:val="0"/>
        <w:overflowPunct w:val="0"/>
        <w:jc w:val="both"/>
        <w:rPr>
          <w:rFonts w:ascii="Arial" w:hAnsi="Arial" w:cs="Arial"/>
          <w:b/>
          <w:bCs/>
          <w:sz w:val="22"/>
          <w:szCs w:val="22"/>
          <w:u w:val="single"/>
          <w:bdr w:val="none" w:sz="0" w:space="0" w:color="auto" w:frame="1"/>
          <w:lang w:eastAsia="zh-TW"/>
        </w:rPr>
      </w:pPr>
      <w:r w:rsidRPr="009656DE">
        <w:rPr>
          <w:rFonts w:ascii="Arial" w:hAnsi="Arial" w:cs="Arial"/>
          <w:b/>
          <w:bCs/>
          <w:sz w:val="22"/>
          <w:szCs w:val="22"/>
          <w:u w:val="single"/>
          <w:bdr w:val="none" w:sz="0" w:space="0" w:color="auto" w:frame="1"/>
          <w:lang w:eastAsia="zh-TW"/>
        </w:rPr>
        <w:t>About Xiaomi Corporation</w:t>
      </w:r>
    </w:p>
    <w:p w14:paraId="47C2FA8C" w14:textId="77777777" w:rsidR="0015274D" w:rsidRPr="009656DE" w:rsidRDefault="0015274D" w:rsidP="00B61CC1">
      <w:pPr>
        <w:widowControl w:val="0"/>
        <w:suppressAutoHyphens/>
        <w:kinsoku w:val="0"/>
        <w:overflowPunct w:val="0"/>
        <w:jc w:val="both"/>
        <w:rPr>
          <w:rFonts w:ascii="Arial" w:eastAsia="PMingLiU" w:hAnsi="Arial" w:cs="Arial"/>
          <w:bCs/>
          <w:sz w:val="22"/>
          <w:szCs w:val="22"/>
          <w:lang w:eastAsia="zh-TW"/>
        </w:rPr>
      </w:pPr>
    </w:p>
    <w:p w14:paraId="1E12AD98" w14:textId="77777777" w:rsidR="0015274D" w:rsidRPr="009656DE" w:rsidRDefault="0015274D" w:rsidP="00B61CC1">
      <w:pPr>
        <w:jc w:val="both"/>
        <w:rPr>
          <w:rFonts w:ascii="Arial" w:hAnsi="Arial" w:cs="Arial"/>
          <w:sz w:val="22"/>
          <w:szCs w:val="22"/>
          <w:lang w:eastAsia="zh-TW"/>
        </w:rPr>
      </w:pPr>
      <w:r w:rsidRPr="009656DE">
        <w:rPr>
          <w:rFonts w:ascii="Arial" w:hAnsi="Arial" w:cs="Arial"/>
          <w:sz w:val="22"/>
          <w:szCs w:val="22"/>
          <w:lang w:eastAsia="zh-TW"/>
        </w:rPr>
        <w:t>Xiaomi Corporation was founded in April 2010 and listed on the Main Board of the Hong Kong Stock Exchange on July 9, 2018 (1810.HK). Xiaomi is a consumer electronics and smart manufacturing company with smartphones and smart hardware connected by an IoT platform at its core.</w:t>
      </w:r>
    </w:p>
    <w:p w14:paraId="4D9A66CD" w14:textId="77777777" w:rsidR="0015274D" w:rsidRPr="009656DE" w:rsidRDefault="0015274D" w:rsidP="00B61CC1">
      <w:pPr>
        <w:widowControl w:val="0"/>
        <w:kinsoku w:val="0"/>
        <w:overflowPunct w:val="0"/>
        <w:jc w:val="both"/>
        <w:rPr>
          <w:rFonts w:ascii="Arial" w:eastAsia="PMingLiU" w:hAnsi="Arial" w:cs="Arial"/>
          <w:bCs/>
          <w:color w:val="000000"/>
          <w:sz w:val="22"/>
          <w:szCs w:val="22"/>
          <w:lang w:eastAsia="zh-TW"/>
        </w:rPr>
      </w:pPr>
    </w:p>
    <w:p w14:paraId="3766A45C" w14:textId="77777777" w:rsidR="0015274D" w:rsidRPr="009656DE" w:rsidRDefault="0015274D" w:rsidP="00B61CC1">
      <w:pPr>
        <w:jc w:val="both"/>
        <w:rPr>
          <w:rFonts w:ascii="Arial" w:hAnsi="Arial" w:cs="Arial"/>
          <w:sz w:val="22"/>
          <w:szCs w:val="22"/>
          <w:lang w:eastAsia="zh-TW"/>
        </w:rPr>
      </w:pPr>
      <w:r w:rsidRPr="009656DE">
        <w:rPr>
          <w:rFonts w:ascii="Arial" w:hAnsi="Arial" w:cs="Arial"/>
          <w:sz w:val="22"/>
          <w:szCs w:val="22"/>
          <w:lang w:eastAsia="zh-TW"/>
        </w:rPr>
        <w:t>Embracing our vision of “Make friends with users and be the coolest company in the users’ hearts”, Xiaomi continuously pursues innovations, high-quality user experience and operational efficiency. The company relentlessly builds amazing products with honest prices to let everyone in the world enjoy a better life through innovative technology.</w:t>
      </w:r>
    </w:p>
    <w:p w14:paraId="77BC27BF" w14:textId="77777777" w:rsidR="0015274D" w:rsidRPr="009656DE" w:rsidRDefault="0015274D" w:rsidP="00B61CC1">
      <w:pPr>
        <w:widowControl w:val="0"/>
        <w:kinsoku w:val="0"/>
        <w:overflowPunct w:val="0"/>
        <w:jc w:val="both"/>
        <w:rPr>
          <w:rFonts w:ascii="Arial" w:eastAsia="PMingLiU" w:hAnsi="Arial" w:cs="Arial"/>
          <w:bCs/>
          <w:color w:val="000000"/>
          <w:sz w:val="22"/>
          <w:szCs w:val="22"/>
          <w:lang w:eastAsia="zh-TW"/>
        </w:rPr>
      </w:pPr>
    </w:p>
    <w:p w14:paraId="084DD1C9" w14:textId="44FC826A" w:rsidR="0015274D" w:rsidRPr="009656DE" w:rsidRDefault="0015274D" w:rsidP="00B61CC1">
      <w:pPr>
        <w:jc w:val="both"/>
        <w:rPr>
          <w:rFonts w:ascii="Arial" w:hAnsi="Arial" w:cs="Arial"/>
          <w:sz w:val="22"/>
          <w:szCs w:val="22"/>
          <w:lang w:eastAsia="zh-TW"/>
        </w:rPr>
      </w:pPr>
      <w:r w:rsidRPr="009656DE">
        <w:rPr>
          <w:rFonts w:ascii="Arial" w:hAnsi="Arial" w:cs="Arial"/>
          <w:sz w:val="22"/>
          <w:szCs w:val="22"/>
          <w:lang w:eastAsia="zh-TW"/>
        </w:rPr>
        <w:t xml:space="preserve">Xiaomi is one of the world’s leading smartphone companies. In </w:t>
      </w:r>
      <w:r w:rsidR="00351083" w:rsidRPr="009656DE">
        <w:rPr>
          <w:rFonts w:ascii="Arial" w:eastAsia="PMingLiU" w:hAnsi="Arial" w:cs="Arial"/>
          <w:sz w:val="22"/>
          <w:szCs w:val="22"/>
          <w:lang w:eastAsia="zh-TW"/>
        </w:rPr>
        <w:t>June 2024</w:t>
      </w:r>
      <w:r w:rsidRPr="009656DE">
        <w:rPr>
          <w:rFonts w:ascii="Arial" w:hAnsi="Arial" w:cs="Arial"/>
          <w:sz w:val="22"/>
          <w:szCs w:val="22"/>
          <w:lang w:eastAsia="zh-TW"/>
        </w:rPr>
        <w:t xml:space="preserve">, </w:t>
      </w:r>
      <w:r w:rsidR="00351083" w:rsidRPr="009656DE">
        <w:rPr>
          <w:rFonts w:ascii="Arial" w:eastAsia="PMingLiU" w:hAnsi="Arial" w:cs="Arial"/>
          <w:sz w:val="22"/>
          <w:szCs w:val="22"/>
          <w:lang w:eastAsia="zh-TW"/>
        </w:rPr>
        <w:t xml:space="preserve">the </w:t>
      </w:r>
      <w:r w:rsidRPr="009656DE">
        <w:rPr>
          <w:rFonts w:ascii="Arial" w:hAnsi="Arial" w:cs="Arial"/>
          <w:sz w:val="22"/>
          <w:szCs w:val="22"/>
          <w:lang w:eastAsia="zh-TW"/>
        </w:rPr>
        <w:t>MAU reached approximately 6</w:t>
      </w:r>
      <w:r w:rsidR="00351083" w:rsidRPr="009656DE">
        <w:rPr>
          <w:rFonts w:ascii="Arial" w:eastAsia="PMingLiU" w:hAnsi="Arial" w:cs="Arial"/>
          <w:sz w:val="22"/>
          <w:szCs w:val="22"/>
          <w:lang w:eastAsia="zh-TW"/>
        </w:rPr>
        <w:t>7</w:t>
      </w:r>
      <w:r w:rsidR="00E13D9A" w:rsidRPr="009656DE">
        <w:rPr>
          <w:rFonts w:ascii="Arial" w:eastAsia="PMingLiU" w:hAnsi="Arial" w:cs="Arial"/>
          <w:sz w:val="22"/>
          <w:szCs w:val="22"/>
          <w:lang w:eastAsia="zh-TW"/>
        </w:rPr>
        <w:t>5.8</w:t>
      </w:r>
      <w:r w:rsidRPr="009656DE">
        <w:rPr>
          <w:rFonts w:ascii="Arial" w:hAnsi="Arial" w:cs="Arial"/>
          <w:sz w:val="22"/>
          <w:szCs w:val="22"/>
          <w:lang w:eastAsia="zh-TW"/>
        </w:rPr>
        <w:t xml:space="preserve"> million globally. The company has also established the world’s leading consumer </w:t>
      </w:r>
      <w:proofErr w:type="spellStart"/>
      <w:r w:rsidRPr="009656DE">
        <w:rPr>
          <w:rFonts w:ascii="Arial" w:hAnsi="Arial" w:cs="Arial"/>
          <w:sz w:val="22"/>
          <w:szCs w:val="22"/>
          <w:lang w:eastAsia="zh-TW"/>
        </w:rPr>
        <w:t>AIoT</w:t>
      </w:r>
      <w:proofErr w:type="spellEnd"/>
      <w:r w:rsidRPr="009656DE">
        <w:rPr>
          <w:rFonts w:ascii="Arial" w:hAnsi="Arial" w:cs="Arial"/>
          <w:sz w:val="22"/>
          <w:szCs w:val="22"/>
          <w:lang w:eastAsia="zh-TW"/>
        </w:rPr>
        <w:t xml:space="preserve"> (</w:t>
      </w:r>
      <w:proofErr w:type="spellStart"/>
      <w:r w:rsidRPr="009656DE">
        <w:rPr>
          <w:rFonts w:ascii="Arial" w:hAnsi="Arial" w:cs="Arial"/>
          <w:sz w:val="22"/>
          <w:szCs w:val="22"/>
          <w:lang w:eastAsia="zh-TW"/>
        </w:rPr>
        <w:t>AI+IoT</w:t>
      </w:r>
      <w:proofErr w:type="spellEnd"/>
      <w:r w:rsidRPr="009656DE">
        <w:rPr>
          <w:rFonts w:ascii="Arial" w:hAnsi="Arial" w:cs="Arial"/>
          <w:sz w:val="22"/>
          <w:szCs w:val="22"/>
          <w:lang w:eastAsia="zh-TW"/>
        </w:rPr>
        <w:t>) platform, reached approximately</w:t>
      </w:r>
      <w:r w:rsidRPr="009656DE" w:rsidDel="00B66A07">
        <w:rPr>
          <w:rFonts w:ascii="Arial" w:hAnsi="Arial" w:cs="Arial"/>
          <w:sz w:val="22"/>
          <w:szCs w:val="22"/>
          <w:lang w:eastAsia="zh-TW"/>
        </w:rPr>
        <w:t xml:space="preserve"> </w:t>
      </w:r>
      <w:r w:rsidR="00351083" w:rsidRPr="009656DE">
        <w:rPr>
          <w:rFonts w:ascii="Arial" w:eastAsia="PMingLiU" w:hAnsi="Arial" w:cs="Arial"/>
          <w:sz w:val="22"/>
          <w:szCs w:val="22"/>
          <w:lang w:eastAsia="zh-TW"/>
        </w:rPr>
        <w:t>822</w:t>
      </w:r>
      <w:r w:rsidR="00AF11E2" w:rsidRPr="009656DE">
        <w:rPr>
          <w:rFonts w:ascii="Arial" w:eastAsia="PMingLiU" w:hAnsi="Arial" w:cs="Arial"/>
          <w:sz w:val="22"/>
          <w:szCs w:val="22"/>
          <w:lang w:eastAsia="zh-TW"/>
        </w:rPr>
        <w:t>.2</w:t>
      </w:r>
      <w:r w:rsidRPr="009656DE">
        <w:rPr>
          <w:rFonts w:ascii="Arial" w:hAnsi="Arial" w:cs="Arial"/>
          <w:sz w:val="22"/>
          <w:szCs w:val="22"/>
          <w:lang w:eastAsia="zh-TW"/>
        </w:rPr>
        <w:t xml:space="preserve"> million smart devices connected to its platform (excluding smartphones, laptops and tablets) as of </w:t>
      </w:r>
      <w:r w:rsidR="00351083" w:rsidRPr="009656DE">
        <w:rPr>
          <w:rFonts w:ascii="Arial" w:eastAsia="PMingLiU" w:hAnsi="Arial" w:cs="Arial"/>
          <w:sz w:val="22"/>
          <w:szCs w:val="22"/>
          <w:lang w:eastAsia="zh-TW"/>
        </w:rPr>
        <w:t>June</w:t>
      </w:r>
      <w:r w:rsidRPr="009656DE" w:rsidDel="00B66A07">
        <w:rPr>
          <w:rFonts w:ascii="Arial" w:hAnsi="Arial" w:cs="Arial"/>
          <w:sz w:val="22"/>
          <w:szCs w:val="22"/>
          <w:lang w:eastAsia="zh-TW"/>
        </w:rPr>
        <w:t xml:space="preserve"> </w:t>
      </w:r>
      <w:r w:rsidRPr="009656DE">
        <w:rPr>
          <w:rFonts w:ascii="Arial" w:hAnsi="Arial" w:cs="Arial"/>
          <w:sz w:val="22"/>
          <w:szCs w:val="22"/>
          <w:lang w:eastAsia="zh-TW"/>
        </w:rPr>
        <w:t>30, 202</w:t>
      </w:r>
      <w:r w:rsidR="00351083" w:rsidRPr="009656DE">
        <w:rPr>
          <w:rFonts w:ascii="Arial" w:eastAsia="PMingLiU" w:hAnsi="Arial" w:cs="Arial"/>
          <w:sz w:val="22"/>
          <w:szCs w:val="22"/>
          <w:lang w:eastAsia="zh-TW"/>
        </w:rPr>
        <w:t>4</w:t>
      </w:r>
      <w:r w:rsidRPr="009656DE">
        <w:rPr>
          <w:rFonts w:ascii="Arial" w:hAnsi="Arial" w:cs="Arial"/>
          <w:sz w:val="22"/>
          <w:szCs w:val="22"/>
          <w:lang w:eastAsia="zh-TW"/>
        </w:rPr>
        <w:t>. Xiaomi products are present in more than 100 countries and regions around the world. In August 202</w:t>
      </w:r>
      <w:r w:rsidR="005741C3" w:rsidRPr="009656DE">
        <w:rPr>
          <w:rFonts w:ascii="Arial" w:hAnsi="Arial" w:cs="Arial"/>
          <w:sz w:val="22"/>
          <w:szCs w:val="22"/>
          <w:lang w:eastAsia="zh-TW"/>
        </w:rPr>
        <w:t>4</w:t>
      </w:r>
      <w:r w:rsidRPr="009656DE">
        <w:rPr>
          <w:rFonts w:ascii="Arial" w:hAnsi="Arial" w:cs="Arial"/>
          <w:sz w:val="22"/>
          <w:szCs w:val="22"/>
          <w:lang w:eastAsia="zh-TW"/>
        </w:rPr>
        <w:t xml:space="preserve">, Xiaomi was included in the Fortune Global 500 list for the </w:t>
      </w:r>
      <w:r w:rsidR="005741C3" w:rsidRPr="009656DE">
        <w:rPr>
          <w:rFonts w:ascii="Arial" w:hAnsi="Arial" w:cs="Arial"/>
          <w:sz w:val="22"/>
          <w:szCs w:val="22"/>
          <w:lang w:eastAsia="zh-TW"/>
        </w:rPr>
        <w:t xml:space="preserve">sixth </w:t>
      </w:r>
      <w:r w:rsidRPr="009656DE">
        <w:rPr>
          <w:rFonts w:ascii="Arial" w:hAnsi="Arial" w:cs="Arial"/>
          <w:sz w:val="22"/>
          <w:szCs w:val="22"/>
          <w:lang w:eastAsia="zh-TW"/>
        </w:rPr>
        <w:t xml:space="preserve">year in a row. </w:t>
      </w:r>
    </w:p>
    <w:p w14:paraId="2C75C830" w14:textId="77777777" w:rsidR="0015274D" w:rsidRPr="009656DE" w:rsidRDefault="0015274D" w:rsidP="00B61CC1">
      <w:pPr>
        <w:jc w:val="both"/>
        <w:rPr>
          <w:rFonts w:ascii="Arial" w:hAnsi="Arial" w:cs="Arial"/>
          <w:sz w:val="22"/>
          <w:szCs w:val="22"/>
          <w:lang w:eastAsia="zh-TW"/>
        </w:rPr>
      </w:pPr>
    </w:p>
    <w:p w14:paraId="3D8DADCF" w14:textId="77777777" w:rsidR="0015274D" w:rsidRPr="009656DE" w:rsidRDefault="0015274D" w:rsidP="00B61CC1">
      <w:pPr>
        <w:widowControl w:val="0"/>
        <w:suppressAutoHyphens/>
        <w:kinsoku w:val="0"/>
        <w:overflowPunct w:val="0"/>
        <w:jc w:val="both"/>
        <w:textAlignment w:val="baseline"/>
        <w:rPr>
          <w:rFonts w:ascii="Arial" w:hAnsi="Arial" w:cs="Arial"/>
          <w:sz w:val="22"/>
          <w:szCs w:val="22"/>
          <w:lang w:eastAsia="zh-TW"/>
        </w:rPr>
      </w:pPr>
      <w:r w:rsidRPr="009656DE">
        <w:rPr>
          <w:rFonts w:ascii="Arial" w:hAnsi="Arial" w:cs="Arial"/>
          <w:sz w:val="22"/>
          <w:szCs w:val="22"/>
          <w:lang w:eastAsia="zh-TW"/>
        </w:rPr>
        <w:t>Xiaomi is a constituent of the Hang Seng Index, Hang Seng China Enterprises Index, Hang Seng TECH Index and Hang Seng China 50 Index.</w:t>
      </w:r>
    </w:p>
    <w:p w14:paraId="42CE2BEF" w14:textId="77777777" w:rsidR="00917529" w:rsidRPr="009656DE" w:rsidRDefault="00917529" w:rsidP="00413168">
      <w:pPr>
        <w:jc w:val="both"/>
        <w:rPr>
          <w:rFonts w:ascii="Arial" w:eastAsia="PMingLiU" w:hAnsi="Arial" w:cs="Arial"/>
          <w:sz w:val="22"/>
          <w:szCs w:val="22"/>
          <w:lang w:eastAsia="zh-TW"/>
        </w:rPr>
      </w:pPr>
    </w:p>
    <w:p w14:paraId="72493826" w14:textId="77777777" w:rsidR="00587B65" w:rsidRPr="009656DE" w:rsidRDefault="00587B65" w:rsidP="00413168">
      <w:pPr>
        <w:widowControl w:val="0"/>
        <w:suppressAutoHyphens/>
        <w:kinsoku w:val="0"/>
        <w:overflowPunct w:val="0"/>
        <w:jc w:val="both"/>
        <w:rPr>
          <w:rFonts w:ascii="Arial" w:hAnsi="Arial" w:cs="Arial"/>
          <w:sz w:val="22"/>
          <w:szCs w:val="22"/>
          <w:lang w:eastAsia="zh-TW"/>
        </w:rPr>
      </w:pPr>
      <w:r w:rsidRPr="009656DE">
        <w:rPr>
          <w:rFonts w:ascii="Arial" w:hAnsi="Arial" w:cs="Arial"/>
          <w:sz w:val="22"/>
          <w:szCs w:val="22"/>
          <w:lang w:eastAsia="zh-TW"/>
        </w:rPr>
        <w:t>For enquiries, please contact:</w:t>
      </w:r>
    </w:p>
    <w:p w14:paraId="7DFBF6F9" w14:textId="77777777" w:rsidR="00587B65" w:rsidRPr="009656DE" w:rsidRDefault="00587B65" w:rsidP="00413168">
      <w:pPr>
        <w:widowControl w:val="0"/>
        <w:suppressAutoHyphens/>
        <w:kinsoku w:val="0"/>
        <w:overflowPunct w:val="0"/>
        <w:jc w:val="both"/>
        <w:rPr>
          <w:rFonts w:ascii="Arial" w:hAnsi="Arial" w:cs="Arial"/>
          <w:b/>
          <w:sz w:val="22"/>
          <w:szCs w:val="22"/>
          <w:lang w:eastAsia="zh-TW"/>
        </w:rPr>
      </w:pPr>
      <w:r w:rsidRPr="009656DE">
        <w:rPr>
          <w:rFonts w:ascii="Arial" w:hAnsi="Arial" w:cs="Arial"/>
          <w:b/>
          <w:sz w:val="22"/>
          <w:szCs w:val="22"/>
          <w:lang w:eastAsia="zh-TW"/>
        </w:rPr>
        <w:t xml:space="preserve">Hill &amp; Knowlton </w:t>
      </w:r>
    </w:p>
    <w:p w14:paraId="463EA152" w14:textId="4894E3BE" w:rsidR="00587B65" w:rsidRPr="009656DE" w:rsidRDefault="00587B65" w:rsidP="00413168">
      <w:pPr>
        <w:widowControl w:val="0"/>
        <w:tabs>
          <w:tab w:val="left" w:pos="2160"/>
        </w:tabs>
        <w:suppressAutoHyphens/>
        <w:kinsoku w:val="0"/>
        <w:overflowPunct w:val="0"/>
        <w:jc w:val="both"/>
        <w:rPr>
          <w:rFonts w:ascii="Arial" w:eastAsia="PMingLiU" w:hAnsi="Arial" w:cs="Arial"/>
          <w:sz w:val="22"/>
          <w:szCs w:val="22"/>
          <w:lang w:val="en-US" w:eastAsia="zh-TW"/>
        </w:rPr>
      </w:pPr>
      <w:r w:rsidRPr="009656DE">
        <w:rPr>
          <w:rFonts w:ascii="Arial" w:hAnsi="Arial" w:cs="Arial"/>
          <w:sz w:val="22"/>
          <w:szCs w:val="22"/>
          <w:lang w:val="en-US" w:eastAsia="zh-TW"/>
        </w:rPr>
        <w:t xml:space="preserve">Ms. </w:t>
      </w:r>
      <w:r w:rsidRPr="009656DE">
        <w:rPr>
          <w:rFonts w:ascii="Arial" w:eastAsia="PMingLiU" w:hAnsi="Arial" w:cs="Arial"/>
          <w:sz w:val="22"/>
          <w:szCs w:val="22"/>
          <w:lang w:val="en-US" w:eastAsia="zh-TW"/>
        </w:rPr>
        <w:t>Wing Chan</w:t>
      </w:r>
    </w:p>
    <w:p w14:paraId="6BBFB229" w14:textId="12F1CC1D" w:rsidR="00587B65" w:rsidRPr="009656DE" w:rsidRDefault="00587B65" w:rsidP="00413168">
      <w:pPr>
        <w:widowControl w:val="0"/>
        <w:tabs>
          <w:tab w:val="left" w:pos="2160"/>
        </w:tabs>
        <w:suppressAutoHyphens/>
        <w:kinsoku w:val="0"/>
        <w:overflowPunct w:val="0"/>
        <w:jc w:val="both"/>
        <w:rPr>
          <w:rFonts w:ascii="Arial" w:hAnsi="Arial" w:cs="Arial"/>
          <w:sz w:val="22"/>
          <w:szCs w:val="22"/>
          <w:lang w:val="en-US" w:eastAsia="zh-TW"/>
        </w:rPr>
      </w:pPr>
      <w:r w:rsidRPr="009656DE">
        <w:rPr>
          <w:rFonts w:ascii="Arial" w:hAnsi="Arial" w:cs="Arial"/>
          <w:sz w:val="22"/>
          <w:szCs w:val="22"/>
          <w:lang w:val="en-US" w:eastAsia="zh-TW"/>
        </w:rPr>
        <w:t>Tel: (852) 2894 6290</w:t>
      </w:r>
      <w:r w:rsidRPr="009656DE">
        <w:rPr>
          <w:rStyle w:val="eop"/>
          <w:rFonts w:ascii="Arial" w:hAnsi="Arial" w:cs="Arial"/>
          <w:sz w:val="22"/>
          <w:szCs w:val="22"/>
          <w:lang w:val="en-US"/>
        </w:rPr>
        <w:t> </w:t>
      </w:r>
    </w:p>
    <w:p w14:paraId="03BFDB35" w14:textId="21CA22D6" w:rsidR="00587B65" w:rsidRPr="009656DE" w:rsidRDefault="00587B65" w:rsidP="00413168">
      <w:pPr>
        <w:widowControl w:val="0"/>
        <w:kinsoku w:val="0"/>
        <w:overflowPunct w:val="0"/>
        <w:rPr>
          <w:rFonts w:ascii="Arial" w:eastAsia="PMingLiU" w:hAnsi="Arial" w:cs="Arial"/>
          <w:sz w:val="22"/>
          <w:szCs w:val="22"/>
          <w:lang w:val="en-US" w:eastAsia="zh-TW"/>
        </w:rPr>
      </w:pPr>
      <w:r w:rsidRPr="009656DE">
        <w:rPr>
          <w:rFonts w:ascii="Arial" w:hAnsi="Arial" w:cs="Arial"/>
          <w:sz w:val="22"/>
          <w:szCs w:val="22"/>
          <w:lang w:val="en-US" w:eastAsia="zh-TW"/>
        </w:rPr>
        <w:t xml:space="preserve">Email: </w:t>
      </w:r>
      <w:hyperlink r:id="rId9" w:history="1">
        <w:r w:rsidRPr="009656DE">
          <w:rPr>
            <w:rStyle w:val="Hiperhivatkozs"/>
            <w:rFonts w:ascii="Arial" w:hAnsi="Arial" w:cs="Arial"/>
            <w:sz w:val="22"/>
            <w:szCs w:val="22"/>
            <w:lang w:val="en-US" w:eastAsia="zh-TW"/>
          </w:rPr>
          <w:t>xiaomi@hkstrategies.com</w:t>
        </w:r>
      </w:hyperlink>
      <w:r w:rsidRPr="00413168">
        <w:rPr>
          <w:rFonts w:ascii="Arial" w:hAnsi="Arial" w:cs="Arial"/>
          <w:sz w:val="22"/>
          <w:szCs w:val="22"/>
          <w:lang w:val="en-US" w:eastAsia="zh-TW"/>
        </w:rPr>
        <w:t xml:space="preserve"> </w:t>
      </w:r>
    </w:p>
    <w:sectPr w:rsidR="00587B65" w:rsidRPr="009656DE" w:rsidSect="00413168">
      <w:headerReference w:type="default" r:id="rId10"/>
      <w:footerReference w:type="default" r:id="rId11"/>
      <w:pgSz w:w="11909" w:h="16834" w:code="9"/>
      <w:pgMar w:top="1584" w:right="1224" w:bottom="1080" w:left="1224" w:header="288" w:footer="50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55FC92" w14:textId="77777777" w:rsidR="000D71A3" w:rsidRDefault="000D71A3">
      <w:r>
        <w:separator/>
      </w:r>
    </w:p>
  </w:endnote>
  <w:endnote w:type="continuationSeparator" w:id="0">
    <w:p w14:paraId="56D1168F" w14:textId="77777777" w:rsidR="000D71A3" w:rsidRDefault="000D71A3">
      <w:r>
        <w:continuationSeparator/>
      </w:r>
    </w:p>
  </w:endnote>
  <w:endnote w:type="continuationNotice" w:id="1">
    <w:p w14:paraId="029BF980" w14:textId="77777777" w:rsidR="000D71A3" w:rsidRDefault="000D71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EE"/>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E84BDF" w14:textId="77777777" w:rsidR="00A77005" w:rsidRDefault="00881C1C">
    <w:pPr>
      <w:pStyle w:val="llb"/>
    </w:pPr>
    <w:r>
      <w:rPr>
        <w:noProof/>
        <w:lang w:eastAsia="zh-CN"/>
      </w:rPr>
      <mc:AlternateContent>
        <mc:Choice Requires="wps">
          <w:drawing>
            <wp:anchor distT="45720" distB="45720" distL="114300" distR="114300" simplePos="0" relativeHeight="251658240" behindDoc="0" locked="0" layoutInCell="1" allowOverlap="1" wp14:anchorId="774C4A2D" wp14:editId="44C69EAD">
              <wp:simplePos x="0" y="0"/>
              <wp:positionH relativeFrom="margin">
                <wp:posOffset>5891530</wp:posOffset>
              </wp:positionH>
              <wp:positionV relativeFrom="paragraph">
                <wp:posOffset>17780</wp:posOffset>
              </wp:positionV>
              <wp:extent cx="228600" cy="1404620"/>
              <wp:effectExtent l="0" t="0" r="0" b="0"/>
              <wp:wrapSquare wrapText="bothSides"/>
              <wp:docPr id="1198979444" name="Text Box 11989794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404620"/>
                      </a:xfrm>
                      <a:prstGeom prst="rect">
                        <a:avLst/>
                      </a:prstGeom>
                      <a:solidFill>
                        <a:srgbClr val="FFFFFF"/>
                      </a:solidFill>
                      <a:ln w="9525">
                        <a:noFill/>
                        <a:miter lim="800000"/>
                        <a:headEnd/>
                        <a:tailEnd/>
                      </a:ln>
                    </wps:spPr>
                    <wps:txbx>
                      <w:txbxContent>
                        <w:p w14:paraId="4F41499E" w14:textId="77777777" w:rsidR="00A77005" w:rsidRPr="004E714C" w:rsidRDefault="00881C1C">
                          <w:pPr>
                            <w:pStyle w:val="llb"/>
                            <w:jc w:val="right"/>
                            <w:rPr>
                              <w:rFonts w:ascii="Arial" w:hAnsi="Arial" w:cs="Arial"/>
                              <w:sz w:val="20"/>
                              <w:szCs w:val="20"/>
                            </w:rPr>
                          </w:pPr>
                          <w:r w:rsidRPr="004E714C">
                            <w:rPr>
                              <w:rFonts w:ascii="Arial" w:hAnsi="Arial" w:cs="Arial"/>
                              <w:noProof/>
                              <w:sz w:val="20"/>
                              <w:szCs w:val="20"/>
                            </w:rPr>
                            <w:fldChar w:fldCharType="begin"/>
                          </w:r>
                          <w:r w:rsidRPr="004E714C">
                            <w:rPr>
                              <w:rFonts w:ascii="Arial" w:hAnsi="Arial" w:cs="Arial"/>
                              <w:noProof/>
                              <w:sz w:val="20"/>
                              <w:szCs w:val="20"/>
                            </w:rPr>
                            <w:instrText xml:space="preserve"> PAGE   \* MERGEFORMAT </w:instrText>
                          </w:r>
                          <w:r w:rsidRPr="004E714C">
                            <w:rPr>
                              <w:rFonts w:ascii="Arial" w:hAnsi="Arial" w:cs="Arial"/>
                              <w:noProof/>
                              <w:sz w:val="20"/>
                              <w:szCs w:val="20"/>
                            </w:rPr>
                            <w:fldChar w:fldCharType="separate"/>
                          </w:r>
                          <w:r w:rsidRPr="004E714C">
                            <w:rPr>
                              <w:rFonts w:ascii="Arial" w:hAnsi="Arial" w:cs="Arial"/>
                              <w:noProof/>
                              <w:sz w:val="20"/>
                              <w:szCs w:val="20"/>
                            </w:rPr>
                            <w:t>1</w:t>
                          </w:r>
                          <w:r w:rsidRPr="004E714C">
                            <w:rPr>
                              <w:rFonts w:ascii="Arial" w:hAnsi="Arial" w:cs="Arial"/>
                              <w:noProof/>
                              <w:sz w:val="20"/>
                              <w:szCs w:val="20"/>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4C4A2D" id="_x0000_t202" coordsize="21600,21600" o:spt="202" path="m,l,21600r21600,l21600,xe">
              <v:stroke joinstyle="miter"/>
              <v:path gradientshapeok="t" o:connecttype="rect"/>
            </v:shapetype>
            <v:shape id="Text Box 1198979444" o:spid="_x0000_s1026" type="#_x0000_t202" style="position:absolute;margin-left:463.9pt;margin-top:1.4pt;width:18pt;height:110.6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" stroked="f">
              <v:textbox style="mso-fit-shape-to-text:t">
                <w:txbxContent>
                  <w:p w14:paraId="4F41499E" w14:textId="77777777" w:rsidR="00A77005" w:rsidRPr="004E714C" w:rsidRDefault="00881C1C">
                    <w:pPr>
                      <w:pStyle w:val="Footer"/>
                      <w:jc w:val="right"/>
                      <w:rPr>
                        <w:rFonts w:ascii="Arial" w:hAnsi="Arial" w:cs="Arial"/>
                        <w:sz w:val="20"/>
                        <w:szCs w:val="20"/>
                      </w:rPr>
                    </w:pPr>
                    <w:r w:rsidRPr="004E714C">
                      <w:rPr>
                        <w:rFonts w:ascii="Arial" w:hAnsi="Arial" w:cs="Arial"/>
                        <w:noProof/>
                        <w:sz w:val="20"/>
                        <w:szCs w:val="20"/>
                      </w:rPr>
                      <w:fldChar w:fldCharType="begin"/>
                    </w:r>
                    <w:r w:rsidRPr="004E714C">
                      <w:rPr>
                        <w:rFonts w:ascii="Arial" w:hAnsi="Arial" w:cs="Arial"/>
                        <w:noProof/>
                        <w:sz w:val="20"/>
                        <w:szCs w:val="20"/>
                      </w:rPr>
                      <w:instrText xml:space="preserve"> PAGE   \* MERGEFORMAT </w:instrText>
                    </w:r>
                    <w:r w:rsidRPr="004E714C">
                      <w:rPr>
                        <w:rFonts w:ascii="Arial" w:hAnsi="Arial" w:cs="Arial"/>
                        <w:noProof/>
                        <w:sz w:val="20"/>
                        <w:szCs w:val="20"/>
                      </w:rPr>
                      <w:fldChar w:fldCharType="separate"/>
                    </w:r>
                    <w:r w:rsidRPr="004E714C">
                      <w:rPr>
                        <w:rFonts w:ascii="Arial" w:hAnsi="Arial" w:cs="Arial"/>
                        <w:noProof/>
                        <w:sz w:val="20"/>
                        <w:szCs w:val="20"/>
                      </w:rPr>
                      <w:t>1</w:t>
                    </w:r>
                    <w:r w:rsidRPr="004E714C">
                      <w:rPr>
                        <w:rFonts w:ascii="Arial" w:hAnsi="Arial" w:cs="Arial"/>
                        <w:noProof/>
                        <w:sz w:val="20"/>
                        <w:szCs w:val="20"/>
                      </w:rPr>
                      <w:fldChar w:fldCharType="end"/>
                    </w:r>
                  </w:p>
                </w:txbxContent>
              </v:textbox>
              <w10:wrap type="square" anchorx="margin"/>
            </v:shape>
          </w:pict>
        </mc:Fallback>
      </mc:AlternateContent>
    </w:r>
    <w:r>
      <w:rPr>
        <w:noProof/>
        <w:lang w:eastAsia="zh-CN"/>
      </w:rPr>
      <w:drawing>
        <wp:anchor distT="0" distB="0" distL="114300" distR="114300" simplePos="0" relativeHeight="251658242" behindDoc="0" locked="0" layoutInCell="1" allowOverlap="1" wp14:anchorId="12C23648" wp14:editId="3FA91D0E">
          <wp:simplePos x="0" y="0"/>
          <wp:positionH relativeFrom="column">
            <wp:posOffset>-174707</wp:posOffset>
          </wp:positionH>
          <wp:positionV relativeFrom="paragraph">
            <wp:posOffset>-55245</wp:posOffset>
          </wp:positionV>
          <wp:extent cx="1845673" cy="516047"/>
          <wp:effectExtent l="0" t="0" r="0" b="0"/>
          <wp:wrapNone/>
          <wp:docPr id="1111538824" name="Picture 1111538824" descr="A blue and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538824" name="Picture 1" descr="A blue and black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5673" cy="51604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7B36F8C" w14:textId="77777777" w:rsidR="00A77005" w:rsidRDefault="00881C1C">
    <w:pPr>
      <w:pStyle w:val="llb"/>
    </w:pPr>
    <w:r>
      <w:rPr>
        <w:rFonts w:asciiTheme="minorHAnsi" w:hAnsiTheme="minorHAnsi" w:cstheme="minorHAnsi"/>
        <w:noProof/>
        <w:lang w:eastAsia="zh-CN"/>
      </w:rPr>
      <w:drawing>
        <wp:anchor distT="0" distB="0" distL="114300" distR="114300" simplePos="0" relativeHeight="251658241" behindDoc="0" locked="0" layoutInCell="1" allowOverlap="1" wp14:anchorId="55CC8511" wp14:editId="2219B4FE">
          <wp:simplePos x="0" y="0"/>
          <wp:positionH relativeFrom="page">
            <wp:posOffset>19050</wp:posOffset>
          </wp:positionH>
          <wp:positionV relativeFrom="paragraph">
            <wp:posOffset>906145</wp:posOffset>
          </wp:positionV>
          <wp:extent cx="7748905" cy="10945943"/>
          <wp:effectExtent l="0" t="0" r="4445" b="8255"/>
          <wp:wrapThrough wrapText="bothSides">
            <wp:wrapPolygon edited="0">
              <wp:start x="0" y="0"/>
              <wp:lineTo x="0" y="21579"/>
              <wp:lineTo x="21559" y="21579"/>
              <wp:lineTo x="21559" y="0"/>
              <wp:lineTo x="0" y="0"/>
            </wp:wrapPolygon>
          </wp:wrapThrough>
          <wp:docPr id="12" name="Picture 1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hatsApp Image 2019-08-17 at 12.25.58.jpeg"/>
                  <pic:cNvPicPr/>
                </pic:nvPicPr>
                <pic:blipFill>
                  <a:blip r:embed="rId2"/>
                  <a:stretch>
                    <a:fillRect/>
                  </a:stretch>
                </pic:blipFill>
                <pic:spPr>
                  <a:xfrm>
                    <a:off x="0" y="0"/>
                    <a:ext cx="7748905" cy="10945943"/>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4FD843" w14:textId="77777777" w:rsidR="000D71A3" w:rsidRDefault="000D71A3">
      <w:r>
        <w:separator/>
      </w:r>
    </w:p>
  </w:footnote>
  <w:footnote w:type="continuationSeparator" w:id="0">
    <w:p w14:paraId="4C512ECC" w14:textId="77777777" w:rsidR="000D71A3" w:rsidRDefault="000D71A3">
      <w:r>
        <w:continuationSeparator/>
      </w:r>
    </w:p>
  </w:footnote>
  <w:footnote w:type="continuationNotice" w:id="1">
    <w:p w14:paraId="1A46E509" w14:textId="77777777" w:rsidR="000D71A3" w:rsidRDefault="000D71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F35CAC" w14:textId="77777777" w:rsidR="009563EC" w:rsidRPr="00223D68" w:rsidRDefault="009563EC" w:rsidP="009563EC">
    <w:pPr>
      <w:pStyle w:val="lfej"/>
      <w:spacing w:before="300" w:after="120"/>
      <w:ind w:firstLine="360"/>
      <w:jc w:val="right"/>
      <w:rPr>
        <w:rFonts w:ascii="Arial" w:hAnsi="Arial" w:cs="Arial"/>
        <w:lang w:eastAsia="zh-TW"/>
      </w:rPr>
    </w:pPr>
    <w:r>
      <w:rPr>
        <w:rFonts w:ascii="Arial" w:eastAsia="PMingLiU" w:hAnsi="Arial" w:cs="Arial"/>
        <w:lang w:eastAsia="zh-TW"/>
      </w:rPr>
      <w:t>Xiaomi Corporation</w:t>
    </w:r>
    <w:r w:rsidRPr="00223D68">
      <w:rPr>
        <w:rFonts w:ascii="Arial" w:hAnsi="Arial" w:cs="Arial"/>
        <w:noProof/>
      </w:rPr>
      <w:t xml:space="preserve"> </w:t>
    </w:r>
    <w:r w:rsidRPr="00223D68">
      <w:rPr>
        <w:rFonts w:ascii="Arial" w:hAnsi="Arial" w:cs="Arial"/>
        <w:noProof/>
      </w:rPr>
      <w:drawing>
        <wp:anchor distT="0" distB="0" distL="114300" distR="114300" simplePos="0" relativeHeight="251658243" behindDoc="0" locked="0" layoutInCell="1" allowOverlap="1" wp14:anchorId="11F9CEA0" wp14:editId="37787B22">
          <wp:simplePos x="0" y="0"/>
          <wp:positionH relativeFrom="column">
            <wp:posOffset>-1905</wp:posOffset>
          </wp:positionH>
          <wp:positionV relativeFrom="paragraph">
            <wp:posOffset>54306</wp:posOffset>
          </wp:positionV>
          <wp:extent cx="533400" cy="533400"/>
          <wp:effectExtent l="0" t="0" r="0" b="0"/>
          <wp:wrapNone/>
          <wp:docPr id="970152560" name="Picture 970152560" descr="图片包含 游戏机, 画&#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包含 游戏机, 画&#10;&#10;描述已自动生成"/>
                  <pic:cNvPicPr/>
                </pic:nvPicPr>
                <pic:blipFill>
                  <a:blip r:embed="rId1">
                    <a:extLst>
                      <a:ext uri="{28A0092B-C50C-407E-A947-70E740481C1C}">
                        <a14:useLocalDpi xmlns:a14="http://schemas.microsoft.com/office/drawing/2010/main" val="0"/>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sidRPr="00223D68">
      <w:rPr>
        <w:rFonts w:ascii="Arial" w:hAnsi="Arial" w:cs="Arial"/>
        <w:lang w:eastAsia="zh-TW"/>
      </w:rPr>
      <w:t xml:space="preserve"> </w:t>
    </w:r>
  </w:p>
  <w:p w14:paraId="2B3240F4" w14:textId="1196CC92" w:rsidR="00A77005" w:rsidRPr="00413168" w:rsidRDefault="009563EC">
    <w:pPr>
      <w:pStyle w:val="lfej"/>
      <w:spacing w:before="120" w:after="120"/>
      <w:ind w:firstLine="360"/>
      <w:jc w:val="right"/>
      <w:rPr>
        <w:rFonts w:ascii="Arial" w:hAnsi="Arial" w:cs="Arial"/>
        <w:sz w:val="6"/>
        <w:szCs w:val="6"/>
        <w:lang w:eastAsia="zh-TW"/>
      </w:rPr>
    </w:pPr>
    <w:r>
      <w:rPr>
        <w:rFonts w:ascii="Arial" w:eastAsia="PMingLiU" w:hAnsi="Arial" w:cs="Arial" w:hint="eastAsia"/>
        <w:lang w:eastAsia="zh-TW"/>
      </w:rPr>
      <w:t>S</w:t>
    </w:r>
    <w:r>
      <w:rPr>
        <w:rFonts w:ascii="Arial" w:eastAsia="PMingLiU" w:hAnsi="Arial" w:cs="Arial"/>
        <w:lang w:eastAsia="zh-TW"/>
      </w:rPr>
      <w:t xml:space="preserve">tock </w:t>
    </w:r>
    <w:proofErr w:type="gramStart"/>
    <w:r>
      <w:rPr>
        <w:rFonts w:ascii="Arial" w:eastAsia="PMingLiU" w:hAnsi="Arial" w:cs="Arial"/>
        <w:lang w:eastAsia="zh-TW"/>
      </w:rPr>
      <w:t>Code :</w:t>
    </w:r>
    <w:proofErr w:type="gramEnd"/>
    <w:r>
      <w:rPr>
        <w:rFonts w:ascii="Arial" w:eastAsia="PMingLiU" w:hAnsi="Arial" w:cs="Arial"/>
        <w:lang w:eastAsia="zh-TW"/>
      </w:rPr>
      <w:t xml:space="preserve"> </w:t>
    </w:r>
    <w:r w:rsidRPr="00223D68">
      <w:rPr>
        <w:rFonts w:ascii="Arial" w:eastAsia="PMingLiU" w:hAnsi="Arial" w:cs="Arial"/>
        <w:lang w:eastAsia="zh-TW"/>
      </w:rPr>
      <w:t>1810</w:t>
    </w:r>
    <w:r>
      <w:rPr>
        <w:rFonts w:ascii="Arial" w:eastAsia="PMingLiU" w:hAnsi="Arial" w:cs="Arial"/>
        <w:lang w:eastAsia="zh-TW"/>
      </w:rPr>
      <w:t>.HK</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525"/>
    <w:rsid w:val="00016F22"/>
    <w:rsid w:val="00022000"/>
    <w:rsid w:val="000236A3"/>
    <w:rsid w:val="00026B9E"/>
    <w:rsid w:val="0003631D"/>
    <w:rsid w:val="00036732"/>
    <w:rsid w:val="000373EB"/>
    <w:rsid w:val="0004119B"/>
    <w:rsid w:val="00041F69"/>
    <w:rsid w:val="000437C9"/>
    <w:rsid w:val="00044783"/>
    <w:rsid w:val="000501B2"/>
    <w:rsid w:val="00061861"/>
    <w:rsid w:val="00061EFE"/>
    <w:rsid w:val="000656CD"/>
    <w:rsid w:val="00077ACE"/>
    <w:rsid w:val="00081B46"/>
    <w:rsid w:val="000847C6"/>
    <w:rsid w:val="00084B61"/>
    <w:rsid w:val="00094FD8"/>
    <w:rsid w:val="000A22AB"/>
    <w:rsid w:val="000A4EA4"/>
    <w:rsid w:val="000A724E"/>
    <w:rsid w:val="000A78D7"/>
    <w:rsid w:val="000B65EC"/>
    <w:rsid w:val="000B67FE"/>
    <w:rsid w:val="000C002C"/>
    <w:rsid w:val="000D0530"/>
    <w:rsid w:val="000D7059"/>
    <w:rsid w:val="000D71A3"/>
    <w:rsid w:val="000E0AD2"/>
    <w:rsid w:val="000E6D47"/>
    <w:rsid w:val="000E7DC2"/>
    <w:rsid w:val="000F177F"/>
    <w:rsid w:val="000F4856"/>
    <w:rsid w:val="00103E6A"/>
    <w:rsid w:val="0011205B"/>
    <w:rsid w:val="00121087"/>
    <w:rsid w:val="00141262"/>
    <w:rsid w:val="00143AF7"/>
    <w:rsid w:val="001479F0"/>
    <w:rsid w:val="0015274D"/>
    <w:rsid w:val="001629BB"/>
    <w:rsid w:val="00167705"/>
    <w:rsid w:val="00176EE3"/>
    <w:rsid w:val="0018197F"/>
    <w:rsid w:val="001868EB"/>
    <w:rsid w:val="0018740C"/>
    <w:rsid w:val="001A1007"/>
    <w:rsid w:val="001A342F"/>
    <w:rsid w:val="001B2F76"/>
    <w:rsid w:val="001B3DF7"/>
    <w:rsid w:val="001B42C9"/>
    <w:rsid w:val="001B7F20"/>
    <w:rsid w:val="001C6DBA"/>
    <w:rsid w:val="001D256E"/>
    <w:rsid w:val="001D6637"/>
    <w:rsid w:val="001E60EA"/>
    <w:rsid w:val="002041D9"/>
    <w:rsid w:val="00204412"/>
    <w:rsid w:val="002063A3"/>
    <w:rsid w:val="002116DD"/>
    <w:rsid w:val="00217925"/>
    <w:rsid w:val="00224FC9"/>
    <w:rsid w:val="002263D0"/>
    <w:rsid w:val="00227713"/>
    <w:rsid w:val="002309D2"/>
    <w:rsid w:val="002341FB"/>
    <w:rsid w:val="00241263"/>
    <w:rsid w:val="00243505"/>
    <w:rsid w:val="002448EF"/>
    <w:rsid w:val="00246031"/>
    <w:rsid w:val="00254325"/>
    <w:rsid w:val="00255D4A"/>
    <w:rsid w:val="002606DA"/>
    <w:rsid w:val="00261CB6"/>
    <w:rsid w:val="00261CD8"/>
    <w:rsid w:val="00262F93"/>
    <w:rsid w:val="00272030"/>
    <w:rsid w:val="00274425"/>
    <w:rsid w:val="00294581"/>
    <w:rsid w:val="00294BD4"/>
    <w:rsid w:val="002A2186"/>
    <w:rsid w:val="002A30DB"/>
    <w:rsid w:val="002B4413"/>
    <w:rsid w:val="002C189C"/>
    <w:rsid w:val="002C2A27"/>
    <w:rsid w:val="002C3273"/>
    <w:rsid w:val="002C6609"/>
    <w:rsid w:val="002C69D3"/>
    <w:rsid w:val="002D6E2A"/>
    <w:rsid w:val="002E1D9F"/>
    <w:rsid w:val="002E2A5F"/>
    <w:rsid w:val="002E2E9A"/>
    <w:rsid w:val="002E6410"/>
    <w:rsid w:val="002F19FE"/>
    <w:rsid w:val="002F2B71"/>
    <w:rsid w:val="002F6EBC"/>
    <w:rsid w:val="00300457"/>
    <w:rsid w:val="00305399"/>
    <w:rsid w:val="00325E09"/>
    <w:rsid w:val="00327723"/>
    <w:rsid w:val="003303C1"/>
    <w:rsid w:val="00334B06"/>
    <w:rsid w:val="0033515C"/>
    <w:rsid w:val="003479D6"/>
    <w:rsid w:val="00351083"/>
    <w:rsid w:val="003567AF"/>
    <w:rsid w:val="003603A7"/>
    <w:rsid w:val="00367E57"/>
    <w:rsid w:val="00370C32"/>
    <w:rsid w:val="00374DCE"/>
    <w:rsid w:val="00394913"/>
    <w:rsid w:val="00395AB7"/>
    <w:rsid w:val="00397CD9"/>
    <w:rsid w:val="003A1D70"/>
    <w:rsid w:val="003B3043"/>
    <w:rsid w:val="003C03A6"/>
    <w:rsid w:val="003C2030"/>
    <w:rsid w:val="003C7DCB"/>
    <w:rsid w:val="003E3F89"/>
    <w:rsid w:val="003F0D59"/>
    <w:rsid w:val="003F294A"/>
    <w:rsid w:val="00403BBB"/>
    <w:rsid w:val="0041099C"/>
    <w:rsid w:val="00413168"/>
    <w:rsid w:val="00415AE3"/>
    <w:rsid w:val="004161C6"/>
    <w:rsid w:val="0041659A"/>
    <w:rsid w:val="00446DA7"/>
    <w:rsid w:val="00450FB3"/>
    <w:rsid w:val="00451E9A"/>
    <w:rsid w:val="00453255"/>
    <w:rsid w:val="004633D0"/>
    <w:rsid w:val="00484436"/>
    <w:rsid w:val="004854FA"/>
    <w:rsid w:val="00494845"/>
    <w:rsid w:val="004A0C1F"/>
    <w:rsid w:val="004A12D6"/>
    <w:rsid w:val="004A428C"/>
    <w:rsid w:val="004A752B"/>
    <w:rsid w:val="004B3A9F"/>
    <w:rsid w:val="004B4D26"/>
    <w:rsid w:val="004B6182"/>
    <w:rsid w:val="004C1884"/>
    <w:rsid w:val="004C74C2"/>
    <w:rsid w:val="004D1BE3"/>
    <w:rsid w:val="004D412E"/>
    <w:rsid w:val="004D593F"/>
    <w:rsid w:val="004D7D1F"/>
    <w:rsid w:val="004E1D03"/>
    <w:rsid w:val="004E3621"/>
    <w:rsid w:val="004E4BC8"/>
    <w:rsid w:val="004E636D"/>
    <w:rsid w:val="004F1C91"/>
    <w:rsid w:val="0050240C"/>
    <w:rsid w:val="00505929"/>
    <w:rsid w:val="00510689"/>
    <w:rsid w:val="005310D5"/>
    <w:rsid w:val="005320CC"/>
    <w:rsid w:val="0053408C"/>
    <w:rsid w:val="00535DA8"/>
    <w:rsid w:val="00536D4A"/>
    <w:rsid w:val="00545129"/>
    <w:rsid w:val="00563A99"/>
    <w:rsid w:val="00564650"/>
    <w:rsid w:val="00564CB0"/>
    <w:rsid w:val="00565519"/>
    <w:rsid w:val="005741C3"/>
    <w:rsid w:val="0057443B"/>
    <w:rsid w:val="00586A67"/>
    <w:rsid w:val="00587B65"/>
    <w:rsid w:val="0059300F"/>
    <w:rsid w:val="00597972"/>
    <w:rsid w:val="005A3A9B"/>
    <w:rsid w:val="005A7544"/>
    <w:rsid w:val="005B2E9A"/>
    <w:rsid w:val="005C1C5F"/>
    <w:rsid w:val="005C45AE"/>
    <w:rsid w:val="005D1004"/>
    <w:rsid w:val="005D52E4"/>
    <w:rsid w:val="005D5CE6"/>
    <w:rsid w:val="005D6BCB"/>
    <w:rsid w:val="005F06DC"/>
    <w:rsid w:val="005F298A"/>
    <w:rsid w:val="005F4A72"/>
    <w:rsid w:val="005F4CE4"/>
    <w:rsid w:val="00606270"/>
    <w:rsid w:val="00610D05"/>
    <w:rsid w:val="00614CE8"/>
    <w:rsid w:val="006242E5"/>
    <w:rsid w:val="00624B0C"/>
    <w:rsid w:val="00630B8C"/>
    <w:rsid w:val="00630F8F"/>
    <w:rsid w:val="00641F64"/>
    <w:rsid w:val="00643F4E"/>
    <w:rsid w:val="00655B9F"/>
    <w:rsid w:val="00676FE9"/>
    <w:rsid w:val="00682704"/>
    <w:rsid w:val="006845A3"/>
    <w:rsid w:val="00687A5A"/>
    <w:rsid w:val="006A517A"/>
    <w:rsid w:val="006B6DBA"/>
    <w:rsid w:val="006C1C3C"/>
    <w:rsid w:val="006C399A"/>
    <w:rsid w:val="006D765D"/>
    <w:rsid w:val="006E1E77"/>
    <w:rsid w:val="0070055F"/>
    <w:rsid w:val="00703F67"/>
    <w:rsid w:val="007112B9"/>
    <w:rsid w:val="007117A3"/>
    <w:rsid w:val="00715343"/>
    <w:rsid w:val="00725E81"/>
    <w:rsid w:val="007451E1"/>
    <w:rsid w:val="00762391"/>
    <w:rsid w:val="007821CC"/>
    <w:rsid w:val="00782FAA"/>
    <w:rsid w:val="00783E36"/>
    <w:rsid w:val="00784749"/>
    <w:rsid w:val="007860F8"/>
    <w:rsid w:val="007906A2"/>
    <w:rsid w:val="00790C42"/>
    <w:rsid w:val="00792398"/>
    <w:rsid w:val="00795271"/>
    <w:rsid w:val="00795A6F"/>
    <w:rsid w:val="007A595A"/>
    <w:rsid w:val="007B313B"/>
    <w:rsid w:val="007B5CE9"/>
    <w:rsid w:val="007D776E"/>
    <w:rsid w:val="007E0FD8"/>
    <w:rsid w:val="007E6327"/>
    <w:rsid w:val="007F2350"/>
    <w:rsid w:val="007F31E4"/>
    <w:rsid w:val="007F7568"/>
    <w:rsid w:val="00803450"/>
    <w:rsid w:val="00835EEB"/>
    <w:rsid w:val="00836B47"/>
    <w:rsid w:val="00843196"/>
    <w:rsid w:val="00846182"/>
    <w:rsid w:val="00847128"/>
    <w:rsid w:val="00851BDB"/>
    <w:rsid w:val="00861F6C"/>
    <w:rsid w:val="00863EF4"/>
    <w:rsid w:val="00867396"/>
    <w:rsid w:val="00870C40"/>
    <w:rsid w:val="00872368"/>
    <w:rsid w:val="00880EB1"/>
    <w:rsid w:val="00881C1C"/>
    <w:rsid w:val="00890A1A"/>
    <w:rsid w:val="00893434"/>
    <w:rsid w:val="00894123"/>
    <w:rsid w:val="0089585E"/>
    <w:rsid w:val="00897C54"/>
    <w:rsid w:val="008A639A"/>
    <w:rsid w:val="008A699B"/>
    <w:rsid w:val="008C267E"/>
    <w:rsid w:val="008D16F8"/>
    <w:rsid w:val="008D24A4"/>
    <w:rsid w:val="008D3A04"/>
    <w:rsid w:val="008D5C36"/>
    <w:rsid w:val="008E0A5B"/>
    <w:rsid w:val="008E1720"/>
    <w:rsid w:val="008E2B5A"/>
    <w:rsid w:val="008F2D81"/>
    <w:rsid w:val="008F70DB"/>
    <w:rsid w:val="00907B00"/>
    <w:rsid w:val="00910348"/>
    <w:rsid w:val="00910F07"/>
    <w:rsid w:val="00911A52"/>
    <w:rsid w:val="00915DAA"/>
    <w:rsid w:val="00917379"/>
    <w:rsid w:val="00917529"/>
    <w:rsid w:val="009317AD"/>
    <w:rsid w:val="0093500B"/>
    <w:rsid w:val="00947C06"/>
    <w:rsid w:val="009538D1"/>
    <w:rsid w:val="009563EC"/>
    <w:rsid w:val="00960C6F"/>
    <w:rsid w:val="009656DE"/>
    <w:rsid w:val="009741B1"/>
    <w:rsid w:val="00991287"/>
    <w:rsid w:val="00992982"/>
    <w:rsid w:val="0099702E"/>
    <w:rsid w:val="009A4013"/>
    <w:rsid w:val="009A780E"/>
    <w:rsid w:val="009B12B3"/>
    <w:rsid w:val="009B17DB"/>
    <w:rsid w:val="009B1DB4"/>
    <w:rsid w:val="009B6ECC"/>
    <w:rsid w:val="009D05F9"/>
    <w:rsid w:val="009D4004"/>
    <w:rsid w:val="009E7DE9"/>
    <w:rsid w:val="009F188D"/>
    <w:rsid w:val="009F5073"/>
    <w:rsid w:val="00A0291D"/>
    <w:rsid w:val="00A04689"/>
    <w:rsid w:val="00A126FF"/>
    <w:rsid w:val="00A13774"/>
    <w:rsid w:val="00A44799"/>
    <w:rsid w:val="00A46C6C"/>
    <w:rsid w:val="00A525ED"/>
    <w:rsid w:val="00A53D3D"/>
    <w:rsid w:val="00A57F96"/>
    <w:rsid w:val="00A613C8"/>
    <w:rsid w:val="00A66B78"/>
    <w:rsid w:val="00A67610"/>
    <w:rsid w:val="00A74D8B"/>
    <w:rsid w:val="00A77005"/>
    <w:rsid w:val="00A8140F"/>
    <w:rsid w:val="00A81650"/>
    <w:rsid w:val="00A84D61"/>
    <w:rsid w:val="00A87047"/>
    <w:rsid w:val="00AA1DA6"/>
    <w:rsid w:val="00AB0517"/>
    <w:rsid w:val="00AC7676"/>
    <w:rsid w:val="00AF11E2"/>
    <w:rsid w:val="00AF66AA"/>
    <w:rsid w:val="00B04303"/>
    <w:rsid w:val="00B05091"/>
    <w:rsid w:val="00B05523"/>
    <w:rsid w:val="00B10749"/>
    <w:rsid w:val="00B12EDA"/>
    <w:rsid w:val="00B17E3E"/>
    <w:rsid w:val="00B218F6"/>
    <w:rsid w:val="00B30A3D"/>
    <w:rsid w:val="00B45052"/>
    <w:rsid w:val="00B45B3A"/>
    <w:rsid w:val="00B61CC1"/>
    <w:rsid w:val="00B62C3E"/>
    <w:rsid w:val="00B638CD"/>
    <w:rsid w:val="00B734EA"/>
    <w:rsid w:val="00B84EBE"/>
    <w:rsid w:val="00B872C7"/>
    <w:rsid w:val="00B878E8"/>
    <w:rsid w:val="00BA21D1"/>
    <w:rsid w:val="00BC4761"/>
    <w:rsid w:val="00BD1BD7"/>
    <w:rsid w:val="00BD6ED6"/>
    <w:rsid w:val="00BD79DA"/>
    <w:rsid w:val="00BE5738"/>
    <w:rsid w:val="00C01070"/>
    <w:rsid w:val="00C04054"/>
    <w:rsid w:val="00C14914"/>
    <w:rsid w:val="00C2270A"/>
    <w:rsid w:val="00C2429A"/>
    <w:rsid w:val="00C30432"/>
    <w:rsid w:val="00C3763E"/>
    <w:rsid w:val="00C41856"/>
    <w:rsid w:val="00C41ED7"/>
    <w:rsid w:val="00C46075"/>
    <w:rsid w:val="00C50DC0"/>
    <w:rsid w:val="00C555EF"/>
    <w:rsid w:val="00C64916"/>
    <w:rsid w:val="00C66D43"/>
    <w:rsid w:val="00C7046F"/>
    <w:rsid w:val="00C711B6"/>
    <w:rsid w:val="00C74A6B"/>
    <w:rsid w:val="00C7688F"/>
    <w:rsid w:val="00C81C8B"/>
    <w:rsid w:val="00C867A3"/>
    <w:rsid w:val="00C93525"/>
    <w:rsid w:val="00CB4087"/>
    <w:rsid w:val="00CB745A"/>
    <w:rsid w:val="00CC69FA"/>
    <w:rsid w:val="00CD583D"/>
    <w:rsid w:val="00CD7C1F"/>
    <w:rsid w:val="00CF0045"/>
    <w:rsid w:val="00CF3233"/>
    <w:rsid w:val="00CF5A31"/>
    <w:rsid w:val="00CF7C1D"/>
    <w:rsid w:val="00CF7D3F"/>
    <w:rsid w:val="00D016B1"/>
    <w:rsid w:val="00D05643"/>
    <w:rsid w:val="00D157AA"/>
    <w:rsid w:val="00D26037"/>
    <w:rsid w:val="00D268B2"/>
    <w:rsid w:val="00D339F9"/>
    <w:rsid w:val="00D6268D"/>
    <w:rsid w:val="00D70AD1"/>
    <w:rsid w:val="00D90D53"/>
    <w:rsid w:val="00D92823"/>
    <w:rsid w:val="00D9521F"/>
    <w:rsid w:val="00D970B5"/>
    <w:rsid w:val="00DA2091"/>
    <w:rsid w:val="00DA7AC3"/>
    <w:rsid w:val="00DB4468"/>
    <w:rsid w:val="00DC003F"/>
    <w:rsid w:val="00DC1D47"/>
    <w:rsid w:val="00DD3E79"/>
    <w:rsid w:val="00DD59BF"/>
    <w:rsid w:val="00DE05A0"/>
    <w:rsid w:val="00DE7C08"/>
    <w:rsid w:val="00DF2922"/>
    <w:rsid w:val="00DF4210"/>
    <w:rsid w:val="00DF4D32"/>
    <w:rsid w:val="00DF500E"/>
    <w:rsid w:val="00E00039"/>
    <w:rsid w:val="00E060BC"/>
    <w:rsid w:val="00E13D9A"/>
    <w:rsid w:val="00E23580"/>
    <w:rsid w:val="00E3009C"/>
    <w:rsid w:val="00E3277B"/>
    <w:rsid w:val="00E3336F"/>
    <w:rsid w:val="00E35463"/>
    <w:rsid w:val="00E35547"/>
    <w:rsid w:val="00E37D97"/>
    <w:rsid w:val="00E45971"/>
    <w:rsid w:val="00E46ABE"/>
    <w:rsid w:val="00E46E4F"/>
    <w:rsid w:val="00E50FD1"/>
    <w:rsid w:val="00E52B61"/>
    <w:rsid w:val="00E62361"/>
    <w:rsid w:val="00E67197"/>
    <w:rsid w:val="00E671F3"/>
    <w:rsid w:val="00E717BE"/>
    <w:rsid w:val="00E72E8B"/>
    <w:rsid w:val="00E74A05"/>
    <w:rsid w:val="00E757C3"/>
    <w:rsid w:val="00E80D56"/>
    <w:rsid w:val="00E8775A"/>
    <w:rsid w:val="00E93C8B"/>
    <w:rsid w:val="00E95E8D"/>
    <w:rsid w:val="00EA0DDE"/>
    <w:rsid w:val="00EA5D0F"/>
    <w:rsid w:val="00EC4494"/>
    <w:rsid w:val="00EC7CA2"/>
    <w:rsid w:val="00ED0207"/>
    <w:rsid w:val="00ED6DDB"/>
    <w:rsid w:val="00EE2B66"/>
    <w:rsid w:val="00EE2EBB"/>
    <w:rsid w:val="00EE7462"/>
    <w:rsid w:val="00EF4A18"/>
    <w:rsid w:val="00F04505"/>
    <w:rsid w:val="00F055C7"/>
    <w:rsid w:val="00F13AA2"/>
    <w:rsid w:val="00F305E0"/>
    <w:rsid w:val="00F46EEC"/>
    <w:rsid w:val="00F52431"/>
    <w:rsid w:val="00F52B68"/>
    <w:rsid w:val="00F52C6E"/>
    <w:rsid w:val="00F61051"/>
    <w:rsid w:val="00F63FEC"/>
    <w:rsid w:val="00F669CE"/>
    <w:rsid w:val="00F70100"/>
    <w:rsid w:val="00F74CF3"/>
    <w:rsid w:val="00F7531F"/>
    <w:rsid w:val="00F91B78"/>
    <w:rsid w:val="00F92DD1"/>
    <w:rsid w:val="00F9437A"/>
    <w:rsid w:val="00F973F0"/>
    <w:rsid w:val="00FA4F1E"/>
    <w:rsid w:val="00FB1CFD"/>
    <w:rsid w:val="00FB4E50"/>
    <w:rsid w:val="00FB5928"/>
    <w:rsid w:val="00FC169C"/>
    <w:rsid w:val="00FC69BD"/>
    <w:rsid w:val="00FD1824"/>
    <w:rsid w:val="00FD4A19"/>
    <w:rsid w:val="00FE02CE"/>
    <w:rsid w:val="00FE7206"/>
    <w:rsid w:val="00FF368B"/>
    <w:rsid w:val="00FF7098"/>
    <w:rsid w:val="00FF7713"/>
    <w:rsid w:val="00FF7D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80453D"/>
  <w15:chartTrackingRefBased/>
  <w15:docId w15:val="{C754E82C-93B9-425A-A7D3-4F066CB3A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C93525"/>
    <w:rPr>
      <w:rFonts w:ascii="Times New Roman" w:eastAsia="Times New Roman" w:hAnsi="Times New Roman" w:cs="Times New Roman"/>
      <w:kern w:val="0"/>
      <w:lang w:val="en-HK"/>
      <w14:ligatures w14:val="non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rsid w:val="00C93525"/>
    <w:rPr>
      <w:u w:val="single"/>
    </w:rPr>
  </w:style>
  <w:style w:type="paragraph" w:styleId="lfej">
    <w:name w:val="header"/>
    <w:basedOn w:val="Norml"/>
    <w:link w:val="lfejChar"/>
    <w:uiPriority w:val="99"/>
    <w:unhideWhenUsed/>
    <w:rsid w:val="00C93525"/>
    <w:pPr>
      <w:pBdr>
        <w:top w:val="nil"/>
        <w:left w:val="nil"/>
        <w:bottom w:val="nil"/>
        <w:right w:val="nil"/>
        <w:between w:val="nil"/>
        <w:bar w:val="nil"/>
      </w:pBdr>
      <w:tabs>
        <w:tab w:val="center" w:pos="4419"/>
        <w:tab w:val="right" w:pos="8838"/>
      </w:tabs>
    </w:pPr>
    <w:rPr>
      <w:rFonts w:eastAsiaTheme="minorEastAsia"/>
      <w:bdr w:val="nil"/>
      <w:lang w:val="en-US" w:eastAsia="en-US"/>
    </w:rPr>
  </w:style>
  <w:style w:type="character" w:customStyle="1" w:styleId="lfejChar">
    <w:name w:val="Élőfej Char"/>
    <w:basedOn w:val="Bekezdsalapbettpusa"/>
    <w:link w:val="lfej"/>
    <w:uiPriority w:val="99"/>
    <w:rsid w:val="00C93525"/>
    <w:rPr>
      <w:rFonts w:ascii="Times New Roman" w:hAnsi="Times New Roman" w:cs="Times New Roman"/>
      <w:kern w:val="0"/>
      <w:bdr w:val="nil"/>
      <w:lang w:val="en-US" w:eastAsia="en-US"/>
      <w14:ligatures w14:val="none"/>
    </w:rPr>
  </w:style>
  <w:style w:type="paragraph" w:styleId="llb">
    <w:name w:val="footer"/>
    <w:basedOn w:val="Norml"/>
    <w:link w:val="llbChar"/>
    <w:uiPriority w:val="99"/>
    <w:unhideWhenUsed/>
    <w:rsid w:val="00C93525"/>
    <w:pPr>
      <w:pBdr>
        <w:top w:val="nil"/>
        <w:left w:val="nil"/>
        <w:bottom w:val="nil"/>
        <w:right w:val="nil"/>
        <w:between w:val="nil"/>
        <w:bar w:val="nil"/>
      </w:pBdr>
      <w:tabs>
        <w:tab w:val="center" w:pos="4419"/>
        <w:tab w:val="right" w:pos="8838"/>
      </w:tabs>
    </w:pPr>
    <w:rPr>
      <w:rFonts w:eastAsiaTheme="minorEastAsia"/>
      <w:bdr w:val="nil"/>
      <w:lang w:val="en-US" w:eastAsia="en-US"/>
    </w:rPr>
  </w:style>
  <w:style w:type="character" w:customStyle="1" w:styleId="llbChar">
    <w:name w:val="Élőláb Char"/>
    <w:basedOn w:val="Bekezdsalapbettpusa"/>
    <w:link w:val="llb"/>
    <w:uiPriority w:val="99"/>
    <w:rsid w:val="00C93525"/>
    <w:rPr>
      <w:rFonts w:ascii="Times New Roman" w:hAnsi="Times New Roman" w:cs="Times New Roman"/>
      <w:kern w:val="0"/>
      <w:bdr w:val="nil"/>
      <w:lang w:val="en-US" w:eastAsia="en-US"/>
      <w14:ligatures w14:val="none"/>
    </w:rPr>
  </w:style>
  <w:style w:type="table" w:styleId="Rcsostblzat">
    <w:name w:val="Table Grid"/>
    <w:basedOn w:val="Normltblzat"/>
    <w:uiPriority w:val="39"/>
    <w:qFormat/>
    <w:rsid w:val="00C93525"/>
    <w:pPr>
      <w:pBdr>
        <w:top w:val="nil"/>
        <w:left w:val="nil"/>
        <w:bottom w:val="nil"/>
        <w:right w:val="nil"/>
        <w:between w:val="nil"/>
        <w:bar w:val="nil"/>
      </w:pBdr>
    </w:pPr>
    <w:rPr>
      <w:rFonts w:ascii="Times New Roman" w:hAnsi="Times New Roman" w:cs="Times New Roman"/>
      <w:kern w:val="0"/>
      <w:sz w:val="20"/>
      <w:szCs w:val="20"/>
      <w:bdr w:val="nil"/>
      <w:lang w:val="es-MX"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3525"/>
    <w:pPr>
      <w:widowControl w:val="0"/>
      <w:autoSpaceDE w:val="0"/>
      <w:autoSpaceDN w:val="0"/>
      <w:adjustRightInd w:val="0"/>
    </w:pPr>
    <w:rPr>
      <w:rFonts w:ascii="Times New Roman" w:eastAsia="PMingLiU" w:hAnsi="Times New Roman" w:cs="Times New Roman"/>
      <w:color w:val="000000"/>
      <w:kern w:val="0"/>
      <w:lang w:eastAsia="zh-TW"/>
      <w14:ligatures w14:val="none"/>
    </w:rPr>
  </w:style>
  <w:style w:type="paragraph" w:customStyle="1" w:styleId="xmsonormal">
    <w:name w:val="x_msonormal"/>
    <w:basedOn w:val="Norml"/>
    <w:rsid w:val="00C93525"/>
    <w:rPr>
      <w:rFonts w:eastAsia="SimSun"/>
      <w:lang w:val="en-US"/>
    </w:rPr>
  </w:style>
  <w:style w:type="paragraph" w:customStyle="1" w:styleId="xdefault">
    <w:name w:val="x_default"/>
    <w:basedOn w:val="Norml"/>
    <w:rsid w:val="00C93525"/>
    <w:pPr>
      <w:autoSpaceDE w:val="0"/>
      <w:autoSpaceDN w:val="0"/>
    </w:pPr>
    <w:rPr>
      <w:rFonts w:eastAsia="SimSun"/>
      <w:color w:val="000000"/>
      <w:lang w:val="en-US"/>
    </w:rPr>
  </w:style>
  <w:style w:type="paragraph" w:styleId="Vltozat">
    <w:name w:val="Revision"/>
    <w:hidden/>
    <w:uiPriority w:val="99"/>
    <w:semiHidden/>
    <w:rsid w:val="00A126FF"/>
    <w:rPr>
      <w:rFonts w:ascii="Times New Roman" w:eastAsia="Times New Roman" w:hAnsi="Times New Roman" w:cs="Times New Roman"/>
      <w:kern w:val="0"/>
      <w:lang w:val="en-HK"/>
      <w14:ligatures w14:val="none"/>
    </w:rPr>
  </w:style>
  <w:style w:type="character" w:styleId="Jegyzethivatkozs">
    <w:name w:val="annotation reference"/>
    <w:basedOn w:val="Bekezdsalapbettpusa"/>
    <w:uiPriority w:val="99"/>
    <w:semiHidden/>
    <w:unhideWhenUsed/>
    <w:rsid w:val="00C04054"/>
    <w:rPr>
      <w:sz w:val="16"/>
      <w:szCs w:val="16"/>
    </w:rPr>
  </w:style>
  <w:style w:type="paragraph" w:styleId="Jegyzetszveg">
    <w:name w:val="annotation text"/>
    <w:basedOn w:val="Norml"/>
    <w:link w:val="JegyzetszvegChar"/>
    <w:uiPriority w:val="99"/>
    <w:unhideWhenUsed/>
    <w:rsid w:val="00C04054"/>
    <w:rPr>
      <w:sz w:val="20"/>
      <w:szCs w:val="20"/>
    </w:rPr>
  </w:style>
  <w:style w:type="character" w:customStyle="1" w:styleId="JegyzetszvegChar">
    <w:name w:val="Jegyzetszöveg Char"/>
    <w:basedOn w:val="Bekezdsalapbettpusa"/>
    <w:link w:val="Jegyzetszveg"/>
    <w:uiPriority w:val="99"/>
    <w:rsid w:val="00C04054"/>
    <w:rPr>
      <w:rFonts w:ascii="Times New Roman" w:eastAsia="Times New Roman" w:hAnsi="Times New Roman" w:cs="Times New Roman"/>
      <w:kern w:val="0"/>
      <w:sz w:val="20"/>
      <w:szCs w:val="20"/>
      <w:lang w:val="en-HK"/>
      <w14:ligatures w14:val="none"/>
    </w:rPr>
  </w:style>
  <w:style w:type="paragraph" w:styleId="Megjegyzstrgya">
    <w:name w:val="annotation subject"/>
    <w:basedOn w:val="Jegyzetszveg"/>
    <w:next w:val="Jegyzetszveg"/>
    <w:link w:val="MegjegyzstrgyaChar"/>
    <w:uiPriority w:val="99"/>
    <w:semiHidden/>
    <w:unhideWhenUsed/>
    <w:rsid w:val="00C04054"/>
    <w:rPr>
      <w:b/>
      <w:bCs/>
    </w:rPr>
  </w:style>
  <w:style w:type="character" w:customStyle="1" w:styleId="MegjegyzstrgyaChar">
    <w:name w:val="Megjegyzés tárgya Char"/>
    <w:basedOn w:val="JegyzetszvegChar"/>
    <w:link w:val="Megjegyzstrgya"/>
    <w:uiPriority w:val="99"/>
    <w:semiHidden/>
    <w:rsid w:val="00C04054"/>
    <w:rPr>
      <w:rFonts w:ascii="Times New Roman" w:eastAsia="Times New Roman" w:hAnsi="Times New Roman" w:cs="Times New Roman"/>
      <w:b/>
      <w:bCs/>
      <w:kern w:val="0"/>
      <w:sz w:val="20"/>
      <w:szCs w:val="20"/>
      <w:lang w:val="en-HK"/>
      <w14:ligatures w14:val="none"/>
    </w:rPr>
  </w:style>
  <w:style w:type="character" w:customStyle="1" w:styleId="normaltextrun">
    <w:name w:val="normaltextrun"/>
    <w:basedOn w:val="Bekezdsalapbettpusa"/>
    <w:rsid w:val="00587B65"/>
  </w:style>
  <w:style w:type="character" w:customStyle="1" w:styleId="eop">
    <w:name w:val="eop"/>
    <w:basedOn w:val="Bekezdsalapbettpusa"/>
    <w:rsid w:val="00587B65"/>
  </w:style>
  <w:style w:type="character" w:styleId="Feloldatlanmegemlts">
    <w:name w:val="Unresolved Mention"/>
    <w:basedOn w:val="Bekezdsalapbettpusa"/>
    <w:uiPriority w:val="99"/>
    <w:semiHidden/>
    <w:unhideWhenUsed/>
    <w:rsid w:val="00910F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475500">
      <w:bodyDiv w:val="1"/>
      <w:marLeft w:val="0"/>
      <w:marRight w:val="0"/>
      <w:marTop w:val="0"/>
      <w:marBottom w:val="0"/>
      <w:divBdr>
        <w:top w:val="none" w:sz="0" w:space="0" w:color="auto"/>
        <w:left w:val="none" w:sz="0" w:space="0" w:color="auto"/>
        <w:bottom w:val="none" w:sz="0" w:space="0" w:color="auto"/>
        <w:right w:val="none" w:sz="0" w:space="0" w:color="auto"/>
      </w:divBdr>
    </w:div>
    <w:div w:id="1836997039">
      <w:bodyDiv w:val="1"/>
      <w:marLeft w:val="0"/>
      <w:marRight w:val="0"/>
      <w:marTop w:val="0"/>
      <w:marBottom w:val="0"/>
      <w:divBdr>
        <w:top w:val="none" w:sz="0" w:space="0" w:color="auto"/>
        <w:left w:val="none" w:sz="0" w:space="0" w:color="auto"/>
        <w:bottom w:val="none" w:sz="0" w:space="0" w:color="auto"/>
        <w:right w:val="none" w:sz="0" w:space="0" w:color="auto"/>
      </w:divBdr>
    </w:div>
    <w:div w:id="204590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xiaomi@hkstrategies.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529E8D45BB1934991234B8B79ED0755" ma:contentTypeVersion="43" ma:contentTypeDescription="Create a new document." ma:contentTypeScope="" ma:versionID="d9d4c17979a5972508767efd5fb7449f">
  <xsd:schema xmlns:xsd="http://www.w3.org/2001/XMLSchema" xmlns:xs="http://www.w3.org/2001/XMLSchema" xmlns:p="http://schemas.microsoft.com/office/2006/metadata/properties" xmlns:ns2="3d5e2b3f-dc72-4671-acaa-0512152fab5d" xmlns:ns3="af5e2e89-b044-441a-854e-6608f747a0f9" targetNamespace="http://schemas.microsoft.com/office/2006/metadata/properties" ma:root="true" ma:fieldsID="b2d7f178b2d78ff37d83f4bda39f20bd" ns2:_="" ns3:_="">
    <xsd:import namespace="3d5e2b3f-dc72-4671-acaa-0512152fab5d"/>
    <xsd:import namespace="af5e2e89-b044-441a-854e-6608f747a0f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ArchiverLinkFile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5e2b3f-dc72-4671-acaa-0512152fab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a3076a4-de66-4a58-86a9-b1508312cd2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ArchiverLinkFileType" ma:index="25" nillable="true" ma:displayName="ArchiverLinkFileType" ma:hidden="true" ma:internalName="ArchiverLinkFileTyp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5e2e89-b044-441a-854e-6608f747a0f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dcd21c2-d36c-47dd-aa51-f9df1be3ddbf}" ma:internalName="TaxCatchAll" ma:showField="CatchAllData" ma:web="af5e2e89-b044-441a-854e-6608f747a0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rchiverLinkFileType xmlns="3d5e2b3f-dc72-4671-acaa-0512152fab5d" xsi:nil="true"/>
    <lcf76f155ced4ddcb4097134ff3c332f xmlns="3d5e2b3f-dc72-4671-acaa-0512152fab5d">
      <Terms xmlns="http://schemas.microsoft.com/office/infopath/2007/PartnerControls"/>
    </lcf76f155ced4ddcb4097134ff3c332f>
    <TaxCatchAll xmlns="af5e2e89-b044-441a-854e-6608f747a0f9" xsi:nil="true"/>
  </documentManagement>
</p:properties>
</file>

<file path=customXml/itemProps1.xml><?xml version="1.0" encoding="utf-8"?>
<ds:datastoreItem xmlns:ds="http://schemas.openxmlformats.org/officeDocument/2006/customXml" ds:itemID="{96596CB2-2C0A-4284-8021-933B5B688B26}">
  <ds:schemaRefs>
    <ds:schemaRef ds:uri="http://schemas.microsoft.com/sharepoint/v3/contenttype/forms"/>
  </ds:schemaRefs>
</ds:datastoreItem>
</file>

<file path=customXml/itemProps2.xml><?xml version="1.0" encoding="utf-8"?>
<ds:datastoreItem xmlns:ds="http://schemas.openxmlformats.org/officeDocument/2006/customXml" ds:itemID="{4E5A2139-6587-426B-91CD-55879C3FED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5e2b3f-dc72-4671-acaa-0512152fab5d"/>
    <ds:schemaRef ds:uri="af5e2e89-b044-441a-854e-6608f747a0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EF8261-F4DB-45D1-BB50-D3CE927D9F71}">
  <ds:schemaRefs>
    <ds:schemaRef ds:uri="http://schemas.microsoft.com/office/2006/metadata/properties"/>
    <ds:schemaRef ds:uri="http://schemas.microsoft.com/office/infopath/2007/PartnerControls"/>
    <ds:schemaRef ds:uri="3d5e2b3f-dc72-4671-acaa-0512152fab5d"/>
    <ds:schemaRef ds:uri="af5e2e89-b044-441a-854e-6608f747a0f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1216</Words>
  <Characters>8398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9595</CharactersWithSpaces>
  <SharedDoc>false</SharedDoc>
  <HLinks>
    <vt:vector size="12" baseType="variant">
      <vt:variant>
        <vt:i4>5832827</vt:i4>
      </vt:variant>
      <vt:variant>
        <vt:i4>0</vt:i4>
      </vt:variant>
      <vt:variant>
        <vt:i4>0</vt:i4>
      </vt:variant>
      <vt:variant>
        <vt:i4>5</vt:i4>
      </vt:variant>
      <vt:variant>
        <vt:lpwstr>mailto:xiaomi@hkstrategies.com</vt:lpwstr>
      </vt:variant>
      <vt:variant>
        <vt:lpwstr/>
      </vt:variant>
      <vt:variant>
        <vt:i4>2097210</vt:i4>
      </vt:variant>
      <vt:variant>
        <vt:i4>0</vt:i4>
      </vt:variant>
      <vt:variant>
        <vt:i4>0</vt:i4>
      </vt:variant>
      <vt:variant>
        <vt:i4>5</vt:i4>
      </vt:variant>
      <vt:variant>
        <vt:lpwstr>https://www.mi.com/global/discover/article?id=3464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H&amp;K</dc:creator>
  <cp:keywords/>
  <dc:description/>
  <cp:lastModifiedBy>Edit Gálvölgyiné Horváth</cp:lastModifiedBy>
  <cp:revision>2</cp:revision>
  <cp:lastPrinted>2024-05-23T09:45:00Z</cp:lastPrinted>
  <dcterms:created xsi:type="dcterms:W3CDTF">2024-08-22T08:55:00Z</dcterms:created>
  <dcterms:modified xsi:type="dcterms:W3CDTF">2024-08-22T08:55:00Z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0x0101006529E8D45BB1934991234B8B79ED0755</vt:lpwstr>
  </property>
  <property fmtid="{D5CDD505-2E9C-101B-9397-08002B2CF9AE}" pid="3" name="MediaServiceImageTags">
    <vt:lpwstr/>
  </property>
  <property fmtid="{D5CDD505-2E9C-101B-9397-08002B2CF9AE}" pid="4" name="GrammarlyDocumentId">
    <vt:lpwstr>4046d150cc53629980cd0a9a5688ae336735e0f8782a12fb12ace7d89115ab24</vt:lpwstr>
  </property>
</Properties>
</file>